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CA" w:rsidRPr="003B5FA5" w:rsidRDefault="00923ED4" w:rsidP="004313CA">
      <w:pPr>
        <w:jc w:val="center"/>
        <w:rPr>
          <w:rFonts w:ascii="Arial" w:hAnsi="Arial" w:cs="Arial"/>
          <w:sz w:val="20"/>
        </w:rPr>
      </w:pPr>
      <w:r w:rsidRPr="00923ED4">
        <w:rPr>
          <w:rFonts w:ascii="Arial" w:hAnsi="Arial" w:cs="Arial"/>
          <w:b/>
          <w:noProof/>
          <w:color w:val="215868" w:themeColor="accent5" w:themeShade="80"/>
          <w:sz w:val="20"/>
        </w:rPr>
        <w:pict>
          <v:rect id="_x0000_s80768" style="position:absolute;left:0;text-align:left;margin-left:421.75pt;margin-top:-25.4pt;width:133.3pt;height:21.3pt;z-index:253704192" stroked="f" strokecolor="#943634 [2405]">
            <v:textbox style="mso-next-textbox:#_x0000_s80768">
              <w:txbxContent>
                <w:p w:rsidR="004E5AB1" w:rsidRDefault="004E5AB1" w:rsidP="00F66811">
                  <w:r>
                    <w:rPr>
                      <w:rFonts w:asciiTheme="minorHAnsi" w:hAnsiTheme="minorHAnsi" w:cs="Arial"/>
                      <w:b/>
                    </w:rPr>
                    <w:t xml:space="preserve">ATTACHMENT   T </w:t>
                  </w:r>
                  <w:proofErr w:type="gramStart"/>
                  <w:r>
                    <w:rPr>
                      <w:rFonts w:asciiTheme="minorHAnsi" w:hAnsiTheme="minorHAnsi" w:cs="Arial"/>
                      <w:b/>
                    </w:rPr>
                    <w:t>-  EPS</w:t>
                  </w:r>
                  <w:proofErr w:type="gramEnd"/>
                </w:p>
              </w:txbxContent>
            </v:textbox>
          </v:rect>
        </w:pict>
      </w:r>
      <w:r w:rsidR="004313CA" w:rsidRPr="003B5FA5">
        <w:rPr>
          <w:rFonts w:ascii="Arial" w:hAnsi="Arial" w:cs="Arial"/>
          <w:sz w:val="20"/>
        </w:rPr>
        <w:t>County of Los Angeles – Department of Public Health</w:t>
      </w:r>
    </w:p>
    <w:p w:rsidR="004313CA" w:rsidRPr="003B5FA5" w:rsidRDefault="004313CA" w:rsidP="004313C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Substance Abuse Prevention and Control</w:t>
      </w:r>
    </w:p>
    <w:p w:rsidR="004313CA" w:rsidRPr="00D33708" w:rsidRDefault="006C2F6A" w:rsidP="004313CA">
      <w:pPr>
        <w:jc w:val="center"/>
        <w:rPr>
          <w:rFonts w:ascii="Arial" w:hAnsi="Arial" w:cs="Arial"/>
          <w:b/>
          <w:color w:val="215868" w:themeColor="accent5" w:themeShade="80"/>
          <w:sz w:val="20"/>
        </w:rPr>
      </w:pPr>
      <w:r w:rsidRPr="00D33708">
        <w:rPr>
          <w:rFonts w:ascii="Arial" w:hAnsi="Arial" w:cs="Arial"/>
          <w:b/>
          <w:color w:val="215868" w:themeColor="accent5" w:themeShade="80"/>
          <w:sz w:val="20"/>
        </w:rPr>
        <w:t>PLANNING</w:t>
      </w:r>
      <w:r w:rsidR="004313CA" w:rsidRPr="00D33708">
        <w:rPr>
          <w:rFonts w:ascii="Arial" w:hAnsi="Arial" w:cs="Arial"/>
          <w:b/>
          <w:color w:val="215868" w:themeColor="accent5" w:themeShade="80"/>
          <w:sz w:val="20"/>
        </w:rPr>
        <w:t xml:space="preserve"> LOGIC MODEL</w:t>
      </w:r>
    </w:p>
    <w:tbl>
      <w:tblPr>
        <w:tblW w:w="10700" w:type="dxa"/>
        <w:tblLook w:val="01E0"/>
      </w:tblPr>
      <w:tblGrid>
        <w:gridCol w:w="2075"/>
        <w:gridCol w:w="4063"/>
        <w:gridCol w:w="1800"/>
        <w:gridCol w:w="2762"/>
      </w:tblGrid>
      <w:tr w:rsidR="004313CA" w:rsidRPr="003B5FA5" w:rsidTr="00EE2872">
        <w:trPr>
          <w:trHeight w:val="332"/>
        </w:trPr>
        <w:tc>
          <w:tcPr>
            <w:tcW w:w="2075" w:type="dxa"/>
            <w:shd w:val="clear" w:color="auto" w:fill="FFFFFF" w:themeFill="background1"/>
            <w:vAlign w:val="bottom"/>
          </w:tcPr>
          <w:p w:rsidR="005E2155" w:rsidRDefault="005E2155" w:rsidP="00EE2872">
            <w:pPr>
              <w:jc w:val="right"/>
              <w:rPr>
                <w:rFonts w:ascii="Arial" w:hAnsi="Arial" w:cs="Arial"/>
                <w:b/>
                <w:color w:val="4F6228" w:themeColor="accent3" w:themeShade="80"/>
                <w:sz w:val="20"/>
              </w:rPr>
            </w:pPr>
          </w:p>
          <w:p w:rsidR="004313CA" w:rsidRPr="00D33708" w:rsidRDefault="004313CA" w:rsidP="00EE2872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>AGENCY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:rsidR="004313CA" w:rsidRPr="003B5FA5" w:rsidRDefault="004313CA" w:rsidP="0081263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:rsidR="004313CA" w:rsidRPr="00D33708" w:rsidRDefault="004313CA" w:rsidP="00EE2872">
            <w:pPr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>AGENCY CODE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4313CA" w:rsidRPr="003B5FA5" w:rsidRDefault="004313CA" w:rsidP="00812635">
            <w:pPr>
              <w:rPr>
                <w:rFonts w:ascii="Arial" w:hAnsi="Arial" w:cs="Arial"/>
                <w:sz w:val="20"/>
              </w:rPr>
            </w:pPr>
          </w:p>
        </w:tc>
      </w:tr>
      <w:tr w:rsidR="004313CA" w:rsidRPr="003B5FA5" w:rsidTr="00EE2872">
        <w:trPr>
          <w:trHeight w:val="332"/>
        </w:trPr>
        <w:tc>
          <w:tcPr>
            <w:tcW w:w="2075" w:type="dxa"/>
            <w:shd w:val="clear" w:color="auto" w:fill="FFFFFF" w:themeFill="background1"/>
            <w:vAlign w:val="bottom"/>
          </w:tcPr>
          <w:p w:rsidR="004313CA" w:rsidRPr="00D33708" w:rsidRDefault="004313CA" w:rsidP="00EE2872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 xml:space="preserve">CONTRACT TYPE 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CA" w:rsidRPr="009814F1" w:rsidRDefault="003F3CA7" w:rsidP="00812635">
            <w:pPr>
              <w:rPr>
                <w:rFonts w:ascii="Arial" w:hAnsi="Arial" w:cs="Arial"/>
                <w:color w:val="800080"/>
                <w:sz w:val="20"/>
              </w:rPr>
            </w:pPr>
            <w:r>
              <w:rPr>
                <w:rFonts w:ascii="Arial" w:hAnsi="Arial" w:cs="Arial"/>
                <w:color w:val="800080"/>
                <w:sz w:val="20"/>
              </w:rPr>
              <w:t>Environmental Prevention Services (E</w:t>
            </w:r>
            <w:r w:rsidR="00EE2872" w:rsidRPr="009814F1">
              <w:rPr>
                <w:rFonts w:ascii="Arial" w:hAnsi="Arial" w:cs="Arial"/>
                <w:color w:val="800080"/>
                <w:sz w:val="20"/>
              </w:rPr>
              <w:t>PS)</w:t>
            </w: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:rsidR="004313CA" w:rsidRPr="00D33708" w:rsidRDefault="00EE2872" w:rsidP="00EE2872">
            <w:pPr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0"/>
              </w:rPr>
              <w:t xml:space="preserve">   </w:t>
            </w: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>CITY/AREA</w:t>
            </w:r>
            <w:r w:rsidR="004313CA"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CA" w:rsidRPr="003B5FA5" w:rsidRDefault="004313CA" w:rsidP="00812635">
            <w:pPr>
              <w:rPr>
                <w:rFonts w:ascii="Arial" w:hAnsi="Arial" w:cs="Arial"/>
                <w:sz w:val="20"/>
              </w:rPr>
            </w:pPr>
          </w:p>
        </w:tc>
      </w:tr>
    </w:tbl>
    <w:p w:rsidR="00041E41" w:rsidRPr="00041E41" w:rsidRDefault="00041E41" w:rsidP="005E2155">
      <w:pPr>
        <w:spacing w:after="160"/>
        <w:rPr>
          <w:rFonts w:ascii="Arial Narrow" w:hAnsi="Arial Narrow" w:cs="Arial"/>
          <w:b/>
          <w:sz w:val="10"/>
          <w:szCs w:val="10"/>
        </w:rPr>
      </w:pPr>
    </w:p>
    <w:p w:rsidR="008F26BD" w:rsidRPr="00ED2EEF" w:rsidRDefault="008D1D2F" w:rsidP="005E2155">
      <w:pPr>
        <w:spacing w:after="160"/>
        <w:rPr>
          <w:rFonts w:ascii="Arial Narrow" w:hAnsi="Arial Narrow" w:cs="Arial"/>
          <w:sz w:val="22"/>
          <w:szCs w:val="22"/>
        </w:rPr>
      </w:pPr>
      <w:r w:rsidRPr="00ED2EEF">
        <w:rPr>
          <w:rFonts w:ascii="Arial Narrow" w:hAnsi="Arial Narrow" w:cs="Arial"/>
          <w:b/>
          <w:sz w:val="22"/>
          <w:szCs w:val="22"/>
        </w:rPr>
        <w:t>PURPOSE</w:t>
      </w:r>
      <w:r w:rsidR="002A4F1C" w:rsidRPr="00ED2EEF">
        <w:rPr>
          <w:rFonts w:ascii="Arial Narrow" w:hAnsi="Arial Narrow" w:cs="Arial"/>
          <w:b/>
          <w:sz w:val="22"/>
          <w:szCs w:val="22"/>
        </w:rPr>
        <w:t>:</w:t>
      </w:r>
      <w:r w:rsidR="0023557B" w:rsidRPr="00ED2EEF">
        <w:rPr>
          <w:rFonts w:ascii="Arial Narrow" w:hAnsi="Arial Narrow" w:cs="Arial"/>
          <w:sz w:val="22"/>
          <w:szCs w:val="22"/>
        </w:rPr>
        <w:t xml:space="preserve"> 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The purpose of the Planning Logic Model is to translate the Problems, Contributing Factors, and </w:t>
      </w:r>
      <w:r w:rsidR="005A6EF2" w:rsidRPr="00ED2EEF">
        <w:rPr>
          <w:rFonts w:ascii="Arial Narrow" w:hAnsi="Arial Narrow" w:cs="Arial"/>
          <w:sz w:val="22"/>
          <w:szCs w:val="22"/>
        </w:rPr>
        <w:t xml:space="preserve">Local 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Conditions identified in the Problem Analysis Logic Model (PALM) to </w:t>
      </w:r>
      <w:r w:rsidR="00F66811" w:rsidRPr="00ED2EEF">
        <w:rPr>
          <w:rFonts w:ascii="Arial Narrow" w:hAnsi="Arial Narrow" w:cs="Arial"/>
          <w:sz w:val="22"/>
          <w:szCs w:val="22"/>
        </w:rPr>
        <w:t xml:space="preserve">SMART (Specific, Measureable, Achievable, Realistic, </w:t>
      </w:r>
      <w:proofErr w:type="gramStart"/>
      <w:r w:rsidR="00F66811" w:rsidRPr="00ED2EEF">
        <w:rPr>
          <w:rFonts w:ascii="Arial Narrow" w:hAnsi="Arial Narrow" w:cs="Arial"/>
          <w:sz w:val="22"/>
          <w:szCs w:val="22"/>
        </w:rPr>
        <w:t>Time</w:t>
      </w:r>
      <w:proofErr w:type="gramEnd"/>
      <w:r w:rsidR="00F66811" w:rsidRPr="00ED2EEF">
        <w:rPr>
          <w:rFonts w:ascii="Arial Narrow" w:hAnsi="Arial Narrow" w:cs="Arial"/>
          <w:sz w:val="22"/>
          <w:szCs w:val="22"/>
        </w:rPr>
        <w:t xml:space="preserve">-Limited) </w:t>
      </w:r>
      <w:r w:rsidR="002B6343" w:rsidRPr="00ED2EEF">
        <w:rPr>
          <w:rFonts w:ascii="Arial Narrow" w:hAnsi="Arial Narrow" w:cs="Arial"/>
          <w:sz w:val="22"/>
          <w:szCs w:val="22"/>
        </w:rPr>
        <w:t>Goals, Long-Term Objectives (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LTO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 xml:space="preserve">), </w:t>
      </w:r>
      <w:r w:rsidR="005A6EF2" w:rsidRPr="00ED2EEF">
        <w:rPr>
          <w:rFonts w:ascii="Arial Narrow" w:hAnsi="Arial Narrow" w:cs="Arial"/>
          <w:sz w:val="22"/>
          <w:szCs w:val="22"/>
        </w:rPr>
        <w:t xml:space="preserve">and </w:t>
      </w:r>
      <w:r w:rsidR="002B6343" w:rsidRPr="00ED2EEF">
        <w:rPr>
          <w:rFonts w:ascii="Arial Narrow" w:hAnsi="Arial Narrow" w:cs="Arial"/>
          <w:sz w:val="22"/>
          <w:szCs w:val="22"/>
        </w:rPr>
        <w:t>Short-Term Objectives (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STO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>)</w:t>
      </w:r>
      <w:r w:rsidR="00F66811" w:rsidRPr="00ED2EEF">
        <w:rPr>
          <w:rFonts w:ascii="Arial Narrow" w:hAnsi="Arial Narrow" w:cs="Arial"/>
          <w:sz w:val="22"/>
          <w:szCs w:val="22"/>
        </w:rPr>
        <w:t xml:space="preserve"> that clearly align with the Goals, </w:t>
      </w:r>
      <w:proofErr w:type="spellStart"/>
      <w:r w:rsidR="00F66811" w:rsidRPr="00ED2EEF">
        <w:rPr>
          <w:rFonts w:ascii="Arial Narrow" w:hAnsi="Arial Narrow" w:cs="Arial"/>
          <w:sz w:val="22"/>
          <w:szCs w:val="22"/>
        </w:rPr>
        <w:t>LTOs</w:t>
      </w:r>
      <w:proofErr w:type="spellEnd"/>
      <w:r w:rsidR="00F66811" w:rsidRPr="00ED2EEF">
        <w:rPr>
          <w:rFonts w:ascii="Arial Narrow" w:hAnsi="Arial Narrow" w:cs="Arial"/>
          <w:sz w:val="22"/>
          <w:szCs w:val="22"/>
        </w:rPr>
        <w:t xml:space="preserve">, and </w:t>
      </w:r>
      <w:proofErr w:type="spellStart"/>
      <w:r w:rsidR="00F66811" w:rsidRPr="00ED2EEF">
        <w:rPr>
          <w:rFonts w:ascii="Arial Narrow" w:hAnsi="Arial Narrow" w:cs="Arial"/>
          <w:sz w:val="22"/>
          <w:szCs w:val="22"/>
        </w:rPr>
        <w:t>STOs</w:t>
      </w:r>
      <w:proofErr w:type="spellEnd"/>
      <w:r w:rsidR="00F66811" w:rsidRPr="00ED2EEF">
        <w:rPr>
          <w:rFonts w:ascii="Arial Narrow" w:hAnsi="Arial Narrow" w:cs="Arial"/>
          <w:sz w:val="22"/>
          <w:szCs w:val="22"/>
        </w:rPr>
        <w:t xml:space="preserve"> of the County. 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If the results of </w:t>
      </w:r>
      <w:r w:rsidR="00C2425A" w:rsidRPr="00ED2EEF">
        <w:rPr>
          <w:rFonts w:ascii="Arial Narrow" w:hAnsi="Arial Narrow" w:cs="Arial"/>
          <w:sz w:val="22"/>
          <w:szCs w:val="22"/>
        </w:rPr>
        <w:t>your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 PALM indicated that a County Goal, 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LTO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 xml:space="preserve">, and/or 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STO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 xml:space="preserve"> is not a </w:t>
      </w:r>
      <w:r w:rsidR="005A6EF2" w:rsidRPr="00ED2EEF">
        <w:rPr>
          <w:rFonts w:ascii="Arial Narrow" w:hAnsi="Arial Narrow" w:cs="Arial"/>
          <w:sz w:val="22"/>
          <w:szCs w:val="22"/>
        </w:rPr>
        <w:t>PRIORITY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 issue for the target </w:t>
      </w:r>
      <w:proofErr w:type="gramStart"/>
      <w:r w:rsidR="002B6343" w:rsidRPr="00ED2EEF">
        <w:rPr>
          <w:rFonts w:ascii="Arial Narrow" w:hAnsi="Arial Narrow" w:cs="Arial"/>
          <w:sz w:val="22"/>
          <w:szCs w:val="22"/>
        </w:rPr>
        <w:t>community(</w:t>
      </w:r>
      <w:proofErr w:type="spellStart"/>
      <w:proofErr w:type="gramEnd"/>
      <w:r w:rsidR="002B6343" w:rsidRPr="00ED2EEF">
        <w:rPr>
          <w:rFonts w:ascii="Arial Narrow" w:hAnsi="Arial Narrow" w:cs="Arial"/>
          <w:sz w:val="22"/>
          <w:szCs w:val="22"/>
        </w:rPr>
        <w:t>i</w:t>
      </w:r>
      <w:r w:rsidR="00AB238A" w:rsidRPr="00ED2EEF">
        <w:rPr>
          <w:rFonts w:ascii="Arial Narrow" w:hAnsi="Arial Narrow" w:cs="Arial"/>
          <w:sz w:val="22"/>
          <w:szCs w:val="22"/>
        </w:rPr>
        <w:t>es</w:t>
      </w:r>
      <w:proofErr w:type="spellEnd"/>
      <w:r w:rsidR="00AB238A" w:rsidRPr="00ED2EEF">
        <w:rPr>
          <w:rFonts w:ascii="Arial Narrow" w:hAnsi="Arial Narrow" w:cs="Arial"/>
          <w:sz w:val="22"/>
          <w:szCs w:val="22"/>
        </w:rPr>
        <w:t>), indicate “not a priority issue” in the corresponding box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. </w:t>
      </w:r>
    </w:p>
    <w:p w:rsidR="00041E41" w:rsidRDefault="002B6343" w:rsidP="005E2155">
      <w:pPr>
        <w:spacing w:after="160"/>
        <w:rPr>
          <w:rFonts w:ascii="Arial Narrow" w:hAnsi="Arial Narrow" w:cs="Arial"/>
          <w:color w:val="000000" w:themeColor="text1"/>
          <w:sz w:val="22"/>
          <w:szCs w:val="22"/>
        </w:rPr>
      </w:pPr>
      <w:r w:rsidRPr="00ED2EEF">
        <w:rPr>
          <w:rFonts w:ascii="Arial Narrow" w:hAnsi="Arial Narrow" w:cs="Arial"/>
          <w:b/>
          <w:sz w:val="22"/>
          <w:szCs w:val="22"/>
        </w:rPr>
        <w:t>DIRECTIONS</w:t>
      </w:r>
      <w:r w:rsidRPr="00ED2EEF">
        <w:rPr>
          <w:rFonts w:ascii="Arial Narrow" w:hAnsi="Arial Narrow" w:cs="Arial"/>
          <w:sz w:val="22"/>
          <w:szCs w:val="22"/>
        </w:rPr>
        <w:t xml:space="preserve">: Review </w:t>
      </w:r>
      <w:r w:rsidR="00C2425A" w:rsidRPr="00ED2EEF">
        <w:rPr>
          <w:rFonts w:ascii="Arial Narrow" w:hAnsi="Arial Narrow" w:cs="Arial"/>
          <w:sz w:val="22"/>
          <w:szCs w:val="22"/>
        </w:rPr>
        <w:t xml:space="preserve">your </w:t>
      </w:r>
      <w:r w:rsidRPr="00ED2EEF">
        <w:rPr>
          <w:rFonts w:ascii="Arial Narrow" w:hAnsi="Arial Narrow" w:cs="Arial"/>
          <w:sz w:val="22"/>
          <w:szCs w:val="22"/>
        </w:rPr>
        <w:t xml:space="preserve">findings from the PALM </w:t>
      </w:r>
      <w:r w:rsidR="00954DF7">
        <w:rPr>
          <w:rFonts w:ascii="Arial Narrow" w:hAnsi="Arial Narrow" w:cs="Arial"/>
          <w:sz w:val="22"/>
          <w:szCs w:val="22"/>
        </w:rPr>
        <w:t xml:space="preserve">and proceed with translating the allowable alcohol-related Problem, Contributing Factor and Local Conditions to Goals, </w:t>
      </w:r>
      <w:proofErr w:type="spellStart"/>
      <w:r w:rsidR="00954DF7">
        <w:rPr>
          <w:rFonts w:ascii="Arial Narrow" w:hAnsi="Arial Narrow" w:cs="Arial"/>
          <w:sz w:val="22"/>
          <w:szCs w:val="22"/>
        </w:rPr>
        <w:t>LTOs</w:t>
      </w:r>
      <w:proofErr w:type="spellEnd"/>
      <w:r w:rsidR="00954DF7">
        <w:rPr>
          <w:rFonts w:ascii="Arial Narrow" w:hAnsi="Arial Narrow" w:cs="Arial"/>
          <w:sz w:val="22"/>
          <w:szCs w:val="22"/>
        </w:rPr>
        <w:t xml:space="preserve">, and/or </w:t>
      </w:r>
      <w:proofErr w:type="spellStart"/>
      <w:r w:rsidR="00954DF7">
        <w:rPr>
          <w:rFonts w:ascii="Arial Narrow" w:hAnsi="Arial Narrow" w:cs="Arial"/>
          <w:sz w:val="22"/>
          <w:szCs w:val="22"/>
        </w:rPr>
        <w:t>STOs</w:t>
      </w:r>
      <w:proofErr w:type="spellEnd"/>
      <w:r w:rsidR="00954DF7">
        <w:rPr>
          <w:rFonts w:ascii="Arial Narrow" w:hAnsi="Arial Narrow" w:cs="Arial"/>
          <w:sz w:val="22"/>
          <w:szCs w:val="22"/>
        </w:rPr>
        <w:t>. As a reminder, EPS</w:t>
      </w:r>
      <w:r w:rsidR="005A6EF2" w:rsidRPr="00ED2EEF">
        <w:rPr>
          <w:rFonts w:ascii="Arial Narrow" w:hAnsi="Arial Narrow" w:cs="Arial"/>
          <w:sz w:val="22"/>
          <w:szCs w:val="22"/>
        </w:rPr>
        <w:t xml:space="preserve"> </w:t>
      </w:r>
      <w:r w:rsidRPr="00ED2EEF">
        <w:rPr>
          <w:rFonts w:ascii="Arial Narrow" w:hAnsi="Arial Narrow" w:cs="Arial"/>
          <w:sz w:val="22"/>
          <w:szCs w:val="22"/>
        </w:rPr>
        <w:t>contra</w:t>
      </w:r>
      <w:r w:rsidR="00F66811" w:rsidRPr="00ED2EEF">
        <w:rPr>
          <w:rFonts w:ascii="Arial Narrow" w:hAnsi="Arial Narrow" w:cs="Arial"/>
          <w:sz w:val="22"/>
          <w:szCs w:val="22"/>
        </w:rPr>
        <w:t xml:space="preserve">ctors must address </w:t>
      </w:r>
      <w:r w:rsidR="00954DF7">
        <w:rPr>
          <w:rFonts w:ascii="Arial Narrow" w:hAnsi="Arial Narrow" w:cs="Arial"/>
          <w:sz w:val="22"/>
          <w:szCs w:val="22"/>
        </w:rPr>
        <w:t xml:space="preserve">only Goal 1, </w:t>
      </w:r>
      <w:proofErr w:type="spellStart"/>
      <w:r w:rsidR="00954DF7">
        <w:rPr>
          <w:rFonts w:ascii="Arial Narrow" w:hAnsi="Arial Narrow" w:cs="Arial"/>
          <w:sz w:val="22"/>
          <w:szCs w:val="22"/>
        </w:rPr>
        <w:t>LTO</w:t>
      </w:r>
      <w:proofErr w:type="spellEnd"/>
      <w:r w:rsidR="00954DF7">
        <w:rPr>
          <w:rFonts w:ascii="Arial Narrow" w:hAnsi="Arial Narrow" w:cs="Arial"/>
          <w:sz w:val="22"/>
          <w:szCs w:val="22"/>
        </w:rPr>
        <w:t xml:space="preserve"> 1.1, and the associated </w:t>
      </w:r>
      <w:proofErr w:type="spellStart"/>
      <w:r w:rsidR="00954DF7">
        <w:rPr>
          <w:rFonts w:ascii="Arial Narrow" w:hAnsi="Arial Narrow" w:cs="Arial"/>
          <w:sz w:val="22"/>
          <w:szCs w:val="22"/>
        </w:rPr>
        <w:t>STOs</w:t>
      </w:r>
      <w:proofErr w:type="spellEnd"/>
      <w:r w:rsidR="00954DF7">
        <w:rPr>
          <w:rFonts w:ascii="Arial Narrow" w:hAnsi="Arial Narrow" w:cs="Arial"/>
          <w:sz w:val="22"/>
          <w:szCs w:val="22"/>
        </w:rPr>
        <w:t xml:space="preserve"> at this time. This document should focus on your EPS only services and not efforts related to the </w:t>
      </w:r>
      <w:r w:rsidR="00954DF7" w:rsidRPr="00954DF7">
        <w:rPr>
          <w:rFonts w:ascii="Arial Narrow" w:hAnsi="Arial Narrow" w:cs="Arial"/>
          <w:i/>
          <w:sz w:val="22"/>
          <w:szCs w:val="22"/>
        </w:rPr>
        <w:t>SPA-Based Co</w:t>
      </w:r>
      <w:r w:rsidR="00954DF7">
        <w:rPr>
          <w:rFonts w:ascii="Arial Narrow" w:hAnsi="Arial Narrow" w:cs="Arial"/>
          <w:i/>
          <w:sz w:val="22"/>
          <w:szCs w:val="22"/>
        </w:rPr>
        <w:t xml:space="preserve">alition on Alcohol Availability </w:t>
      </w:r>
      <w:r w:rsidR="00954DF7" w:rsidRPr="00954DF7">
        <w:rPr>
          <w:rFonts w:ascii="Arial Narrow" w:hAnsi="Arial Narrow" w:cs="Arial"/>
          <w:i/>
          <w:sz w:val="22"/>
          <w:szCs w:val="22"/>
        </w:rPr>
        <w:t>and Accessibility</w:t>
      </w:r>
      <w:r w:rsidR="00954DF7">
        <w:rPr>
          <w:rFonts w:ascii="Arial Narrow" w:hAnsi="Arial Narrow" w:cs="Arial"/>
          <w:sz w:val="22"/>
          <w:szCs w:val="22"/>
        </w:rPr>
        <w:t xml:space="preserve"> </w:t>
      </w:r>
      <w:r w:rsidR="00954DF7" w:rsidRPr="00954DF7">
        <w:rPr>
          <w:rFonts w:ascii="Arial Narrow" w:hAnsi="Arial Narrow" w:cs="Arial"/>
          <w:color w:val="000000" w:themeColor="text1"/>
          <w:sz w:val="22"/>
          <w:szCs w:val="22"/>
        </w:rPr>
        <w:t>to reduce underage and binge drinking among local youth and young adults</w:t>
      </w:r>
      <w:r w:rsidR="00954DF7">
        <w:rPr>
          <w:rFonts w:ascii="Arial Narrow" w:hAnsi="Arial Narrow" w:cs="Arial"/>
          <w:color w:val="000000" w:themeColor="text1"/>
          <w:sz w:val="22"/>
          <w:szCs w:val="22"/>
        </w:rPr>
        <w:t xml:space="preserve"> as those priorities/tasks have not been finalized yet. </w:t>
      </w:r>
    </w:p>
    <w:tbl>
      <w:tblPr>
        <w:tblW w:w="10980" w:type="dxa"/>
        <w:tblInd w:w="108" w:type="dxa"/>
        <w:tblLook w:val="04A0"/>
      </w:tblPr>
      <w:tblGrid>
        <w:gridCol w:w="2610"/>
        <w:gridCol w:w="280"/>
        <w:gridCol w:w="2510"/>
        <w:gridCol w:w="280"/>
        <w:gridCol w:w="2600"/>
        <w:gridCol w:w="360"/>
        <w:gridCol w:w="2340"/>
      </w:tblGrid>
      <w:tr w:rsidR="008F26BD" w:rsidRPr="00300264" w:rsidTr="008F26BD">
        <w:trPr>
          <w:trHeight w:val="358"/>
        </w:trPr>
        <w:tc>
          <w:tcPr>
            <w:tcW w:w="26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Default="008F26BD" w:rsidP="008F26BD">
            <w:pPr>
              <w:ind w:left="16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6BD">
              <w:rPr>
                <w:rFonts w:ascii="Arial" w:hAnsi="Arial" w:cs="Arial"/>
                <w:b/>
                <w:bCs/>
                <w:sz w:val="18"/>
                <w:szCs w:val="18"/>
              </w:rPr>
              <w:t>PROBLEM</w:t>
            </w:r>
          </w:p>
          <w:p w:rsidR="008F26BD" w:rsidRPr="008F26BD" w:rsidRDefault="008F26BD" w:rsidP="008F26BD">
            <w:pPr>
              <w:ind w:left="16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(Identified on PALM)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Default="008F26BD" w:rsidP="008F2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CONTRIBUTING FACTOR</w:t>
            </w:r>
          </w:p>
          <w:p w:rsidR="008F26BD" w:rsidRPr="008F26BD" w:rsidRDefault="008F26BD" w:rsidP="008F2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(Identified on PALM)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Default="008F26BD" w:rsidP="008F2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 CONDITION</w:t>
            </w:r>
          </w:p>
          <w:p w:rsidR="008F26BD" w:rsidRPr="002B6343" w:rsidRDefault="008F26BD" w:rsidP="008F26B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(Identified on PALM)</w:t>
            </w: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40" w:type="dxa"/>
            <w:vMerge w:val="restart"/>
            <w:shd w:val="clear" w:color="000000" w:fill="FFFFFF" w:themeFill="background1"/>
            <w:vAlign w:val="center"/>
            <w:hideMark/>
          </w:tcPr>
          <w:p w:rsidR="008F26BD" w:rsidRPr="004A3BE4" w:rsidRDefault="008F26BD" w:rsidP="00FB46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F26BD" w:rsidRPr="00300264" w:rsidTr="008F26BD">
        <w:trPr>
          <w:trHeight w:val="72"/>
        </w:trPr>
        <w:tc>
          <w:tcPr>
            <w:tcW w:w="26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5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5627AC" w:rsidRDefault="008F26BD" w:rsidP="00FB46B0">
            <w:pPr>
              <w:rPr>
                <w:rFonts w:ascii="Arial" w:hAnsi="Arial" w:cs="Arial"/>
                <w:sz w:val="18"/>
                <w:szCs w:val="18"/>
              </w:rPr>
            </w:pPr>
            <w:r w:rsidRPr="005627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0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single" w:sz="18" w:space="0" w:color="930F70"/>
            </w:tcBorders>
            <w:shd w:val="clear" w:color="000000" w:fill="FFFFFF" w:themeFill="background1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</w:tr>
    </w:tbl>
    <w:p w:rsidR="008F26BD" w:rsidRDefault="00923ED4" w:rsidP="005E2155">
      <w:pPr>
        <w:spacing w:after="16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noProof/>
          <w:sz w:val="23"/>
          <w:szCs w:val="23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80772" type="#_x0000_t67" style="position:absolute;margin-left:335.6pt;margin-top:2.1pt;width:18.9pt;height:16.25pt;z-index:253707264;mso-position-horizontal-relative:text;mso-position-vertical-relative:text" adj="10567,7371" strokecolor="#205867 [1608]"/>
        </w:pict>
      </w:r>
      <w:r>
        <w:rPr>
          <w:rFonts w:ascii="Arial Narrow" w:hAnsi="Arial Narrow" w:cs="Arial"/>
          <w:noProof/>
          <w:sz w:val="23"/>
          <w:szCs w:val="23"/>
        </w:rPr>
        <w:pict>
          <v:shape id="_x0000_s80771" type="#_x0000_t67" style="position:absolute;margin-left:196.75pt;margin-top:2.95pt;width:18.9pt;height:16.25pt;z-index:253706240;mso-position-horizontal-relative:text;mso-position-vertical-relative:text" adj="10567,7371" strokecolor="#205867 [1608]"/>
        </w:pict>
      </w:r>
      <w:r>
        <w:rPr>
          <w:rFonts w:ascii="Arial Narrow" w:hAnsi="Arial Narrow" w:cs="Arial"/>
          <w:noProof/>
          <w:sz w:val="23"/>
          <w:szCs w:val="23"/>
        </w:rPr>
        <w:pict>
          <v:shape id="_x0000_s80770" type="#_x0000_t67" style="position:absolute;margin-left:55.35pt;margin-top:2.1pt;width:18.9pt;height:16.25pt;z-index:253705216;mso-position-horizontal-relative:text;mso-position-vertical-relative:text" adj="10567,7371" strokecolor="#205867 [1608]"/>
        </w:pict>
      </w:r>
    </w:p>
    <w:tbl>
      <w:tblPr>
        <w:tblW w:w="10980" w:type="dxa"/>
        <w:tblInd w:w="108" w:type="dxa"/>
        <w:tblLook w:val="04A0"/>
      </w:tblPr>
      <w:tblGrid>
        <w:gridCol w:w="2610"/>
        <w:gridCol w:w="280"/>
        <w:gridCol w:w="2510"/>
        <w:gridCol w:w="280"/>
        <w:gridCol w:w="2600"/>
        <w:gridCol w:w="360"/>
        <w:gridCol w:w="2340"/>
      </w:tblGrid>
      <w:tr w:rsidR="00D446CA" w:rsidRPr="00300264" w:rsidTr="001C1AD6">
        <w:trPr>
          <w:trHeight w:val="358"/>
        </w:trPr>
        <w:tc>
          <w:tcPr>
            <w:tcW w:w="26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hideMark/>
          </w:tcPr>
          <w:p w:rsidR="001C1AD6" w:rsidRPr="001C1AD6" w:rsidRDefault="001C1AD6" w:rsidP="001C1AD6">
            <w:pPr>
              <w:ind w:left="162"/>
              <w:jc w:val="center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p w:rsidR="00D446CA" w:rsidRDefault="002B6343" w:rsidP="001C1AD6">
            <w:pPr>
              <w:ind w:left="162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1A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GOAL</w:t>
            </w:r>
          </w:p>
          <w:p w:rsidR="00B01AE3" w:rsidRPr="00B01AE3" w:rsidRDefault="00B01AE3" w:rsidP="001C1AD6">
            <w:pPr>
              <w:ind w:left="162"/>
              <w:jc w:val="center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D446CA" w:rsidRPr="002B6343" w:rsidRDefault="002B6343" w:rsidP="001C1AD6">
            <w:pPr>
              <w:ind w:left="16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A SMART statement that outlines the specific change in substance </w:t>
            </w:r>
            <w:r w:rsidR="00B01AE3" w:rsidRPr="00B01AE3">
              <w:rPr>
                <w:rFonts w:ascii="Arial" w:hAnsi="Arial" w:cs="Arial"/>
                <w:bCs/>
                <w:sz w:val="18"/>
                <w:szCs w:val="18"/>
              </w:rPr>
              <w:t xml:space="preserve">use 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over a longer period of time (approximately </w:t>
            </w:r>
            <w:r w:rsidR="005D77EF" w:rsidRPr="00B01AE3">
              <w:rPr>
                <w:rFonts w:ascii="Arial" w:hAnsi="Arial" w:cs="Arial"/>
                <w:bCs/>
                <w:sz w:val="18"/>
                <w:szCs w:val="18"/>
              </w:rPr>
              <w:t>five years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>).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B01AE3" w:rsidRDefault="002B6343" w:rsidP="000A0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1A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LONG-TERM OBJECTIVE</w:t>
            </w:r>
          </w:p>
          <w:p w:rsidR="00B01AE3" w:rsidRPr="00B01AE3" w:rsidRDefault="00B01AE3" w:rsidP="000A062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D446CA" w:rsidRPr="002B6343" w:rsidRDefault="002B6343" w:rsidP="00C256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A SMART statement that outlines the </w:t>
            </w:r>
            <w:r w:rsidR="00B01AE3">
              <w:rPr>
                <w:rFonts w:ascii="Arial" w:hAnsi="Arial" w:cs="Arial"/>
                <w:bCs/>
                <w:sz w:val="18"/>
                <w:szCs w:val="18"/>
              </w:rPr>
              <w:t>specific change in a contributing factor over an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 intermediate </w:t>
            </w:r>
            <w:r w:rsidR="00C256EC">
              <w:rPr>
                <w:rFonts w:ascii="Arial" w:hAnsi="Arial" w:cs="Arial"/>
                <w:bCs/>
                <w:sz w:val="18"/>
                <w:szCs w:val="18"/>
              </w:rPr>
              <w:t xml:space="preserve">period of time 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(approximately 2 to 4 years) </w:t>
            </w:r>
            <w:r w:rsidR="00B01AE3">
              <w:rPr>
                <w:rFonts w:ascii="Arial" w:hAnsi="Arial" w:cs="Arial"/>
                <w:bCs/>
                <w:sz w:val="18"/>
                <w:szCs w:val="18"/>
              </w:rPr>
              <w:t>that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 should lead to achieving the goal. 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B01AE3" w:rsidRDefault="002B6343" w:rsidP="00AD5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1A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SHORT-TERM OBJECTIVE</w:t>
            </w:r>
          </w:p>
          <w:p w:rsidR="00B01AE3" w:rsidRPr="00B01AE3" w:rsidRDefault="00B01AE3" w:rsidP="00AD5CC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D446CA" w:rsidRPr="002B6343" w:rsidRDefault="002B6343" w:rsidP="00C256E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A SMART statement that outlines the </w:t>
            </w:r>
            <w:r w:rsidR="00C256EC">
              <w:rPr>
                <w:rFonts w:ascii="Arial" w:hAnsi="Arial" w:cs="Arial"/>
                <w:bCs/>
                <w:sz w:val="18"/>
                <w:szCs w:val="18"/>
              </w:rPr>
              <w:t xml:space="preserve">specific change in a local condition over a 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shorter </w:t>
            </w:r>
            <w:r w:rsidR="00C256EC">
              <w:rPr>
                <w:rFonts w:ascii="Arial" w:hAnsi="Arial" w:cs="Arial"/>
                <w:bCs/>
                <w:sz w:val="18"/>
                <w:szCs w:val="18"/>
              </w:rPr>
              <w:t>period of time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 (approximately 1 to 2 years) that should lead to achieving the long-term objective. </w:t>
            </w: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hideMark/>
          </w:tcPr>
          <w:p w:rsidR="001C1AD6" w:rsidRPr="001C1AD6" w:rsidRDefault="001C1AD6" w:rsidP="001C1AD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p w:rsidR="00D446CA" w:rsidRPr="004D3E8C" w:rsidRDefault="002B6343" w:rsidP="001C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3E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STRATEGY</w:t>
            </w:r>
          </w:p>
          <w:p w:rsidR="004D3E8C" w:rsidRPr="001C1AD6" w:rsidRDefault="004D3E8C" w:rsidP="001C1AD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D446CA" w:rsidRPr="004A3BE4" w:rsidRDefault="004D3E8C" w:rsidP="001C1A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plan of action designed to achieve a particular goal/objective. The strategy is general</w:t>
            </w:r>
            <w:r w:rsidR="00745178">
              <w:rPr>
                <w:rFonts w:ascii="Arial" w:hAnsi="Arial" w:cs="Arial"/>
                <w:bCs/>
                <w:sz w:val="18"/>
                <w:szCs w:val="18"/>
              </w:rPr>
              <w:t>ly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broad whereas associated activities are the details.</w:t>
            </w:r>
          </w:p>
        </w:tc>
      </w:tr>
      <w:tr w:rsidR="00D446CA" w:rsidRPr="00300264" w:rsidTr="00556B1E">
        <w:trPr>
          <w:trHeight w:val="1503"/>
        </w:trPr>
        <w:tc>
          <w:tcPr>
            <w:tcW w:w="26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D74060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5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0A0621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5627AC" w:rsidRDefault="00D446CA" w:rsidP="000A0621">
            <w:pPr>
              <w:rPr>
                <w:rFonts w:ascii="Arial" w:hAnsi="Arial" w:cs="Arial"/>
                <w:sz w:val="18"/>
                <w:szCs w:val="18"/>
              </w:rPr>
            </w:pPr>
            <w:r w:rsidRPr="005627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0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D446CA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AD5CCD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</w:tr>
    </w:tbl>
    <w:p w:rsidR="00D446CA" w:rsidRDefault="00D446CA" w:rsidP="00D446CA">
      <w:pPr>
        <w:spacing w:after="120"/>
        <w:rPr>
          <w:rFonts w:ascii="Arial Narrow" w:hAnsi="Arial Narrow" w:cs="Arial"/>
          <w:b/>
          <w:sz w:val="10"/>
          <w:szCs w:val="10"/>
          <w:u w:val="single"/>
        </w:rPr>
      </w:pPr>
    </w:p>
    <w:p w:rsidR="00A45A4F" w:rsidRDefault="00293A55" w:rsidP="008D5878">
      <w:pPr>
        <w:spacing w:after="160"/>
        <w:rPr>
          <w:rFonts w:ascii="Arial Narrow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>STEP 1</w:t>
      </w:r>
      <w:r w:rsidR="002B6343" w:rsidRPr="004E405F">
        <w:rPr>
          <w:rFonts w:ascii="Arial Narrow" w:hAnsi="Arial Narrow" w:cs="Arial"/>
          <w:b/>
          <w:sz w:val="22"/>
          <w:szCs w:val="22"/>
        </w:rPr>
        <w:t xml:space="preserve">: </w:t>
      </w:r>
      <w:r w:rsidR="00D66B7A" w:rsidRPr="004E405F">
        <w:rPr>
          <w:rFonts w:ascii="Arial Narrow" w:hAnsi="Arial Narrow" w:cs="Arial"/>
          <w:sz w:val="22"/>
          <w:szCs w:val="22"/>
        </w:rPr>
        <w:t>Meet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 to discuss how the agency’s evaluator wi</w:t>
      </w:r>
      <w:r w:rsidR="00556B1E" w:rsidRPr="004E405F">
        <w:rPr>
          <w:rFonts w:ascii="Arial Narrow" w:hAnsi="Arial Narrow" w:cs="Arial"/>
          <w:sz w:val="22"/>
          <w:szCs w:val="22"/>
        </w:rPr>
        <w:t>ll be involved in developing your agency’s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 </w:t>
      </w:r>
      <w:r w:rsidR="00954DF7">
        <w:rPr>
          <w:rFonts w:ascii="Arial Narrow" w:hAnsi="Arial Narrow" w:cs="Arial"/>
          <w:sz w:val="22"/>
          <w:szCs w:val="22"/>
        </w:rPr>
        <w:t xml:space="preserve">alcohol related </w:t>
      </w:r>
      <w:r w:rsidR="00D66B7A" w:rsidRPr="004E405F">
        <w:rPr>
          <w:rFonts w:ascii="Arial Narrow" w:hAnsi="Arial Narrow" w:cs="Arial"/>
          <w:sz w:val="22"/>
          <w:szCs w:val="22"/>
        </w:rPr>
        <w:t xml:space="preserve">Goal, </w:t>
      </w:r>
      <w:proofErr w:type="spellStart"/>
      <w:r w:rsidR="00D66B7A" w:rsidRPr="004E405F">
        <w:rPr>
          <w:rFonts w:ascii="Arial Narrow" w:hAnsi="Arial Narrow" w:cs="Arial"/>
          <w:sz w:val="22"/>
          <w:szCs w:val="22"/>
        </w:rPr>
        <w:t>LTO</w:t>
      </w:r>
      <w:proofErr w:type="spellEnd"/>
      <w:r w:rsidR="00D66B7A" w:rsidRPr="004E405F">
        <w:rPr>
          <w:rFonts w:ascii="Arial Narrow" w:hAnsi="Arial Narrow" w:cs="Arial"/>
          <w:sz w:val="22"/>
          <w:szCs w:val="22"/>
        </w:rPr>
        <w:t xml:space="preserve">, and </w:t>
      </w:r>
      <w:proofErr w:type="spellStart"/>
      <w:r w:rsidR="00D66B7A" w:rsidRPr="004E405F">
        <w:rPr>
          <w:rFonts w:ascii="Arial Narrow" w:hAnsi="Arial Narrow" w:cs="Arial"/>
          <w:sz w:val="22"/>
          <w:szCs w:val="22"/>
        </w:rPr>
        <w:t>STOs</w:t>
      </w:r>
      <w:proofErr w:type="spellEnd"/>
      <w:r w:rsidR="00D66B7A" w:rsidRPr="004E405F">
        <w:rPr>
          <w:rFonts w:ascii="Arial Narrow" w:hAnsi="Arial Narrow" w:cs="Arial"/>
          <w:sz w:val="22"/>
          <w:szCs w:val="22"/>
        </w:rPr>
        <w:t xml:space="preserve"> in the 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Planning Logic Model and </w:t>
      </w:r>
      <w:r w:rsidR="00D66B7A" w:rsidRPr="004E405F">
        <w:rPr>
          <w:rFonts w:ascii="Arial Narrow" w:hAnsi="Arial Narrow" w:cs="Arial"/>
          <w:sz w:val="22"/>
          <w:szCs w:val="22"/>
        </w:rPr>
        <w:t>later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 the process and outcome measures in the Work Plan and Process and Outcome Evaluation Plan. Meet with the evaluator </w:t>
      </w:r>
      <w:r w:rsidR="00D66B7A" w:rsidRPr="004E405F">
        <w:rPr>
          <w:rFonts w:ascii="Arial Narrow" w:hAnsi="Arial Narrow" w:cs="Arial"/>
          <w:sz w:val="22"/>
          <w:szCs w:val="22"/>
        </w:rPr>
        <w:t>to finalize the plan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 and begin work as defined</w:t>
      </w:r>
      <w:r w:rsidR="00D66B7A" w:rsidRPr="004E405F">
        <w:rPr>
          <w:rFonts w:ascii="Arial Narrow" w:hAnsi="Arial Narrow" w:cs="Arial"/>
          <w:sz w:val="22"/>
          <w:szCs w:val="22"/>
        </w:rPr>
        <w:t>.</w:t>
      </w:r>
    </w:p>
    <w:p w:rsidR="00954DF7" w:rsidRDefault="00D66B7A" w:rsidP="008D5878">
      <w:pPr>
        <w:autoSpaceDE w:val="0"/>
        <w:autoSpaceDN w:val="0"/>
        <w:adjustRightInd w:val="0"/>
        <w:spacing w:after="160"/>
        <w:rPr>
          <w:rFonts w:ascii="Arial Narrow" w:eastAsiaTheme="minorHAnsi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>STEP 2</w:t>
      </w:r>
      <w:r w:rsidRPr="004E405F">
        <w:rPr>
          <w:rFonts w:ascii="Arial Narrow" w:hAnsi="Arial Narrow" w:cs="Arial"/>
          <w:b/>
          <w:sz w:val="22"/>
          <w:szCs w:val="22"/>
        </w:rPr>
        <w:t xml:space="preserve">: </w:t>
      </w:r>
      <w:r w:rsidR="004E405F">
        <w:rPr>
          <w:rFonts w:ascii="Arial Narrow" w:hAnsi="Arial Narrow" w:cs="Arial"/>
          <w:sz w:val="22"/>
          <w:szCs w:val="22"/>
        </w:rPr>
        <w:t xml:space="preserve">Review the final version of your PALM, and determine if </w:t>
      </w:r>
      <w:r w:rsidR="00954DF7">
        <w:rPr>
          <w:rFonts w:ascii="Arial Narrow" w:hAnsi="Arial Narrow" w:cs="Arial"/>
          <w:sz w:val="22"/>
          <w:szCs w:val="22"/>
        </w:rPr>
        <w:t xml:space="preserve">anything needs to be modified </w:t>
      </w:r>
      <w:r w:rsidR="004E405F">
        <w:rPr>
          <w:rFonts w:ascii="Arial Narrow" w:hAnsi="Arial Narrow" w:cs="Arial"/>
          <w:sz w:val="22"/>
          <w:szCs w:val="22"/>
        </w:rPr>
        <w:t xml:space="preserve">based on need and available resources. </w:t>
      </w:r>
      <w:r w:rsidR="00FB46B0" w:rsidRPr="00FB46B0">
        <w:rPr>
          <w:rFonts w:ascii="Arial Narrow" w:hAnsi="Arial Narrow" w:cs="Arial"/>
          <w:sz w:val="22"/>
          <w:szCs w:val="22"/>
        </w:rPr>
        <w:t xml:space="preserve">While the </w:t>
      </w:r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Community Resources &amp; Risk Analysis and/or </w:t>
      </w:r>
      <w:proofErr w:type="spellStart"/>
      <w:r w:rsidR="00FB46B0" w:rsidRPr="00FB46B0">
        <w:rPr>
          <w:rFonts w:ascii="Arial Narrow" w:eastAsiaTheme="minorHAnsi" w:hAnsi="Arial Narrow" w:cs="Arial"/>
          <w:sz w:val="22"/>
          <w:szCs w:val="22"/>
        </w:rPr>
        <w:t>SWOT</w:t>
      </w:r>
      <w:proofErr w:type="spellEnd"/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 (Strengths, Weaknesses, Opportunities, and Threats) Analysis were not submitted to SAPC, agencies who completed these or similar activities could use the findings to support why a </w:t>
      </w:r>
      <w:proofErr w:type="spellStart"/>
      <w:r w:rsidR="00FB46B0" w:rsidRPr="00FB46B0">
        <w:rPr>
          <w:rFonts w:ascii="Arial Narrow" w:eastAsiaTheme="minorHAnsi" w:hAnsi="Arial Narrow" w:cs="Arial"/>
          <w:sz w:val="22"/>
          <w:szCs w:val="22"/>
        </w:rPr>
        <w:t>STO</w:t>
      </w:r>
      <w:proofErr w:type="spellEnd"/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 should not be addressed despite data supporting it as a priority</w:t>
      </w:r>
      <w:r w:rsidR="00954DF7">
        <w:rPr>
          <w:rFonts w:ascii="Arial Narrow" w:eastAsiaTheme="minorHAnsi" w:hAnsi="Arial Narrow" w:cs="Arial"/>
          <w:sz w:val="22"/>
          <w:szCs w:val="22"/>
        </w:rPr>
        <w:t xml:space="preserve"> (Note: Goal 1 and </w:t>
      </w:r>
      <w:proofErr w:type="spellStart"/>
      <w:r w:rsidR="00954DF7">
        <w:rPr>
          <w:rFonts w:ascii="Arial Narrow" w:eastAsiaTheme="minorHAnsi" w:hAnsi="Arial Narrow" w:cs="Arial"/>
          <w:sz w:val="22"/>
          <w:szCs w:val="22"/>
        </w:rPr>
        <w:t>LTO</w:t>
      </w:r>
      <w:proofErr w:type="spellEnd"/>
      <w:r w:rsidR="00954DF7">
        <w:rPr>
          <w:rFonts w:ascii="Arial Narrow" w:eastAsiaTheme="minorHAnsi" w:hAnsi="Arial Narrow" w:cs="Arial"/>
          <w:sz w:val="22"/>
          <w:szCs w:val="22"/>
        </w:rPr>
        <w:t xml:space="preserve"> 1.1 cannot be removed)</w:t>
      </w:r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. </w:t>
      </w:r>
    </w:p>
    <w:p w:rsidR="008D6B30" w:rsidRDefault="00FB46B0" w:rsidP="008D5878">
      <w:pPr>
        <w:autoSpaceDE w:val="0"/>
        <w:autoSpaceDN w:val="0"/>
        <w:adjustRightInd w:val="0"/>
        <w:spacing w:after="1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STEP 3</w:t>
      </w:r>
      <w:r w:rsidRPr="00FB46B0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8D6B30">
        <w:rPr>
          <w:rFonts w:ascii="Arial Narrow" w:hAnsi="Arial Narrow" w:cs="Arial"/>
          <w:sz w:val="22"/>
          <w:szCs w:val="22"/>
        </w:rPr>
        <w:t xml:space="preserve">Develop a separate underage drinking and binge drinking model for each city/community included in the PALM for your EPS </w:t>
      </w:r>
      <w:r w:rsidR="004E5AB1">
        <w:rPr>
          <w:rFonts w:ascii="Arial Narrow" w:hAnsi="Arial Narrow" w:cs="Arial"/>
          <w:sz w:val="22"/>
          <w:szCs w:val="22"/>
        </w:rPr>
        <w:t xml:space="preserve">only </w:t>
      </w:r>
      <w:r w:rsidR="008D6B30">
        <w:rPr>
          <w:rFonts w:ascii="Arial Narrow" w:hAnsi="Arial Narrow" w:cs="Arial"/>
          <w:sz w:val="22"/>
          <w:szCs w:val="22"/>
        </w:rPr>
        <w:t xml:space="preserve">services. If you now intend to exclude a city/community from </w:t>
      </w:r>
      <w:r w:rsidR="004E5AB1">
        <w:rPr>
          <w:rFonts w:ascii="Arial Narrow" w:hAnsi="Arial Narrow" w:cs="Arial"/>
          <w:sz w:val="22"/>
          <w:szCs w:val="22"/>
        </w:rPr>
        <w:t xml:space="preserve">the </w:t>
      </w:r>
      <w:r w:rsidR="008D6B30">
        <w:rPr>
          <w:rFonts w:ascii="Arial Narrow" w:hAnsi="Arial Narrow" w:cs="Arial"/>
          <w:sz w:val="22"/>
          <w:szCs w:val="22"/>
        </w:rPr>
        <w:t>Planning Logic Model, please contact your liaison in advance to discuss</w:t>
      </w:r>
      <w:r w:rsidR="004E5AB1">
        <w:rPr>
          <w:rFonts w:ascii="Arial Narrow" w:hAnsi="Arial Narrow" w:cs="Arial"/>
          <w:sz w:val="22"/>
          <w:szCs w:val="22"/>
        </w:rPr>
        <w:t xml:space="preserve"> the rationale</w:t>
      </w:r>
      <w:r w:rsidR="008D6B30">
        <w:rPr>
          <w:rFonts w:ascii="Arial Narrow" w:hAnsi="Arial Narrow" w:cs="Arial"/>
          <w:sz w:val="22"/>
          <w:szCs w:val="22"/>
        </w:rPr>
        <w:t>.</w:t>
      </w:r>
    </w:p>
    <w:p w:rsidR="00041E41" w:rsidRDefault="00A10EE9" w:rsidP="008D5878">
      <w:pPr>
        <w:spacing w:after="160"/>
        <w:rPr>
          <w:rFonts w:ascii="Arial Narrow" w:hAnsi="Arial Narrow" w:cs="Arial"/>
          <w:i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4</w:t>
      </w:r>
      <w:r w:rsidR="00484FEA" w:rsidRPr="004E405F">
        <w:rPr>
          <w:rFonts w:ascii="Arial Narrow" w:hAnsi="Arial Narrow" w:cs="Arial"/>
          <w:b/>
          <w:sz w:val="22"/>
          <w:szCs w:val="22"/>
        </w:rPr>
        <w:t>:</w:t>
      </w:r>
      <w:r w:rsidRPr="004E405F">
        <w:rPr>
          <w:rFonts w:ascii="Arial Narrow" w:hAnsi="Arial Narrow" w:cs="Arial"/>
          <w:b/>
          <w:sz w:val="22"/>
          <w:szCs w:val="22"/>
        </w:rPr>
        <w:t xml:space="preserve"> </w:t>
      </w:r>
      <w:r w:rsidR="00DE1D1E" w:rsidRPr="004E405F">
        <w:rPr>
          <w:rFonts w:ascii="Arial Narrow" w:hAnsi="Arial Narrow" w:cs="Arial"/>
          <w:sz w:val="22"/>
          <w:szCs w:val="22"/>
        </w:rPr>
        <w:t>Develop a SMART</w:t>
      </w:r>
      <w:r w:rsidR="00AB238A" w:rsidRPr="004E405F">
        <w:rPr>
          <w:rFonts w:ascii="Arial Narrow" w:hAnsi="Arial Narrow" w:cs="Arial"/>
          <w:sz w:val="22"/>
          <w:szCs w:val="22"/>
        </w:rPr>
        <w:t xml:space="preserve"> Goal 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to be achieved in approximately </w:t>
      </w:r>
      <w:r w:rsidR="00897EE8" w:rsidRPr="004E405F">
        <w:rPr>
          <w:rFonts w:ascii="Arial Narrow" w:hAnsi="Arial Narrow" w:cs="Arial"/>
          <w:b/>
          <w:sz w:val="22"/>
          <w:szCs w:val="22"/>
        </w:rPr>
        <w:t>five years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 </w:t>
      </w:r>
      <w:r w:rsidR="004E5AB1">
        <w:rPr>
          <w:rFonts w:ascii="Arial Narrow" w:hAnsi="Arial Narrow" w:cs="Arial"/>
          <w:sz w:val="22"/>
          <w:szCs w:val="22"/>
        </w:rPr>
        <w:t>related to underage and/or binge drinking as it relates to youth and young adults</w:t>
      </w:r>
      <w:r w:rsidR="00AA1EAE" w:rsidRPr="004E405F">
        <w:rPr>
          <w:rFonts w:ascii="Arial Narrow" w:hAnsi="Arial Narrow" w:cs="Arial"/>
          <w:sz w:val="22"/>
          <w:szCs w:val="22"/>
        </w:rPr>
        <w:t xml:space="preserve">. </w:t>
      </w:r>
    </w:p>
    <w:p w:rsidR="003551C7" w:rsidRPr="004E405F" w:rsidRDefault="003551C7" w:rsidP="008D5878">
      <w:pPr>
        <w:spacing w:after="160"/>
        <w:rPr>
          <w:rFonts w:ascii="Arial Narrow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5</w:t>
      </w:r>
      <w:r w:rsidRPr="004E405F">
        <w:rPr>
          <w:rFonts w:ascii="Arial Narrow" w:hAnsi="Arial Narrow" w:cs="Arial"/>
          <w:sz w:val="22"/>
          <w:szCs w:val="22"/>
        </w:rPr>
        <w:t xml:space="preserve">: </w:t>
      </w:r>
      <w:r w:rsidR="004E5AB1">
        <w:rPr>
          <w:rFonts w:ascii="Arial Narrow" w:hAnsi="Arial Narrow" w:cs="Arial"/>
          <w:sz w:val="22"/>
          <w:szCs w:val="22"/>
        </w:rPr>
        <w:t>D</w:t>
      </w:r>
      <w:r w:rsidR="00DE1D1E" w:rsidRPr="004E405F">
        <w:rPr>
          <w:rFonts w:ascii="Arial Narrow" w:hAnsi="Arial Narrow" w:cs="Arial"/>
          <w:sz w:val="22"/>
          <w:szCs w:val="22"/>
        </w:rPr>
        <w:t>evelop a SMART</w:t>
      </w:r>
      <w:r w:rsidR="00AA1EAE" w:rsidRPr="004E405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897EE8" w:rsidRPr="004E405F">
        <w:rPr>
          <w:rFonts w:ascii="Arial Narrow" w:hAnsi="Arial Narrow" w:cs="Arial"/>
          <w:sz w:val="22"/>
          <w:szCs w:val="22"/>
        </w:rPr>
        <w:t>LTO</w:t>
      </w:r>
      <w:proofErr w:type="spellEnd"/>
      <w:r w:rsidR="00897EE8" w:rsidRPr="004E405F">
        <w:rPr>
          <w:rFonts w:ascii="Arial Narrow" w:hAnsi="Arial Narrow" w:cs="Arial"/>
          <w:sz w:val="22"/>
          <w:szCs w:val="22"/>
        </w:rPr>
        <w:t xml:space="preserve"> to be achieved in approximately </w:t>
      </w:r>
      <w:r w:rsidR="00897EE8" w:rsidRPr="004E405F">
        <w:rPr>
          <w:rFonts w:ascii="Arial Narrow" w:hAnsi="Arial Narrow" w:cs="Arial"/>
          <w:b/>
          <w:sz w:val="22"/>
          <w:szCs w:val="22"/>
        </w:rPr>
        <w:t xml:space="preserve">two to four years </w:t>
      </w:r>
      <w:r w:rsidR="004E5AB1">
        <w:rPr>
          <w:rFonts w:ascii="Arial Narrow" w:hAnsi="Arial Narrow" w:cs="Arial"/>
          <w:sz w:val="22"/>
          <w:szCs w:val="22"/>
        </w:rPr>
        <w:t xml:space="preserve">related to alcohol access and availability as it relates to youth and young adults. </w:t>
      </w:r>
    </w:p>
    <w:p w:rsidR="00DE1D1E" w:rsidRPr="004E405F" w:rsidRDefault="003551C7" w:rsidP="008D5878">
      <w:pPr>
        <w:autoSpaceDE w:val="0"/>
        <w:autoSpaceDN w:val="0"/>
        <w:adjustRightInd w:val="0"/>
        <w:spacing w:after="160"/>
        <w:rPr>
          <w:rFonts w:ascii="Arial Narrow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6</w:t>
      </w:r>
      <w:r w:rsidRPr="004E405F">
        <w:rPr>
          <w:rFonts w:ascii="Arial Narrow" w:hAnsi="Arial Narrow" w:cs="Arial"/>
          <w:sz w:val="22"/>
          <w:szCs w:val="22"/>
        </w:rPr>
        <w:t xml:space="preserve">: </w:t>
      </w:r>
      <w:r w:rsidR="004E5AB1">
        <w:rPr>
          <w:rFonts w:ascii="Arial Narrow" w:hAnsi="Arial Narrow" w:cs="Arial"/>
          <w:sz w:val="22"/>
          <w:szCs w:val="22"/>
        </w:rPr>
        <w:t>D</w:t>
      </w:r>
      <w:r w:rsidR="008D5878">
        <w:rPr>
          <w:rFonts w:ascii="Arial Narrow" w:hAnsi="Arial Narrow" w:cs="Arial"/>
          <w:sz w:val="22"/>
          <w:szCs w:val="22"/>
        </w:rPr>
        <w:t xml:space="preserve">evelop </w:t>
      </w:r>
      <w:proofErr w:type="spellStart"/>
      <w:r w:rsidR="00DE1D1E" w:rsidRPr="004E405F">
        <w:rPr>
          <w:rFonts w:ascii="Arial Narrow" w:hAnsi="Arial Narrow" w:cs="Arial"/>
          <w:sz w:val="22"/>
          <w:szCs w:val="22"/>
        </w:rPr>
        <w:t>STO</w:t>
      </w:r>
      <w:r w:rsidR="008D5878">
        <w:rPr>
          <w:rFonts w:ascii="Arial Narrow" w:hAnsi="Arial Narrow" w:cs="Arial"/>
          <w:sz w:val="22"/>
          <w:szCs w:val="22"/>
        </w:rPr>
        <w:t>s</w:t>
      </w:r>
      <w:proofErr w:type="spellEnd"/>
      <w:r w:rsidR="00DE1D1E" w:rsidRPr="004E405F">
        <w:rPr>
          <w:rFonts w:ascii="Arial Narrow" w:hAnsi="Arial Narrow" w:cs="Arial"/>
          <w:sz w:val="22"/>
          <w:szCs w:val="22"/>
        </w:rPr>
        <w:t xml:space="preserve"> 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to be achieved in approximately </w:t>
      </w:r>
      <w:r w:rsidR="00897EE8" w:rsidRPr="004E405F">
        <w:rPr>
          <w:rFonts w:ascii="Arial Narrow" w:hAnsi="Arial Narrow" w:cs="Arial"/>
          <w:b/>
          <w:sz w:val="22"/>
          <w:szCs w:val="22"/>
        </w:rPr>
        <w:t>one to two years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 for </w:t>
      </w:r>
      <w:r w:rsidR="004E5AB1">
        <w:rPr>
          <w:rFonts w:ascii="Arial Narrow" w:hAnsi="Arial Narrow" w:cs="Arial"/>
          <w:sz w:val="22"/>
          <w:szCs w:val="22"/>
        </w:rPr>
        <w:t>retail access by minors, social access by minors, and/or community availability by minors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 </w:t>
      </w:r>
      <w:r w:rsidR="004E5AB1">
        <w:rPr>
          <w:rFonts w:ascii="Arial Narrow" w:hAnsi="Arial Narrow" w:cs="Arial"/>
          <w:sz w:val="22"/>
          <w:szCs w:val="22"/>
        </w:rPr>
        <w:t xml:space="preserve">as 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identified on the PALM. Insert “Not a Local Priority” 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for any </w:t>
      </w:r>
      <w:proofErr w:type="spellStart"/>
      <w:r w:rsidR="00A10EE9" w:rsidRPr="004E405F">
        <w:rPr>
          <w:rFonts w:ascii="Arial Narrow" w:hAnsi="Arial Narrow" w:cs="Arial"/>
          <w:sz w:val="22"/>
          <w:szCs w:val="22"/>
        </w:rPr>
        <w:t>STO</w:t>
      </w:r>
      <w:proofErr w:type="spellEnd"/>
      <w:r w:rsidR="00A10EE9" w:rsidRPr="004E405F">
        <w:rPr>
          <w:rFonts w:ascii="Arial Narrow" w:hAnsi="Arial Narrow" w:cs="Arial"/>
          <w:sz w:val="22"/>
          <w:szCs w:val="22"/>
        </w:rPr>
        <w:t xml:space="preserve"> that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 was not identified as a priority.</w:t>
      </w:r>
      <w:r w:rsidR="00041E41">
        <w:rPr>
          <w:rFonts w:ascii="Arial Narrow" w:hAnsi="Arial Narrow" w:cs="Arial"/>
          <w:sz w:val="22"/>
          <w:szCs w:val="22"/>
        </w:rPr>
        <w:t xml:space="preserve"> </w:t>
      </w:r>
      <w:r w:rsidR="00041E41" w:rsidRPr="00041E41">
        <w:rPr>
          <w:rFonts w:ascii="Arial Narrow" w:hAnsi="Arial Narrow" w:cs="Arial"/>
          <w:sz w:val="22"/>
          <w:szCs w:val="22"/>
          <w:u w:val="single"/>
        </w:rPr>
        <w:t>Note</w:t>
      </w:r>
      <w:r w:rsidR="00041E41">
        <w:rPr>
          <w:rFonts w:ascii="Arial Narrow" w:hAnsi="Arial Narrow" w:cs="Arial"/>
          <w:sz w:val="22"/>
          <w:szCs w:val="22"/>
        </w:rPr>
        <w:t xml:space="preserve">: </w:t>
      </w:r>
      <w:r w:rsidR="004E5AB1">
        <w:rPr>
          <w:rFonts w:ascii="Arial Narrow" w:hAnsi="Arial Narrow" w:cs="Arial"/>
          <w:sz w:val="22"/>
          <w:szCs w:val="22"/>
        </w:rPr>
        <w:t xml:space="preserve">As these projects are expected to </w:t>
      </w:r>
      <w:r w:rsidR="008D5878">
        <w:rPr>
          <w:rFonts w:ascii="Arial Narrow" w:hAnsi="Arial Narrow" w:cs="Arial"/>
          <w:sz w:val="22"/>
          <w:szCs w:val="22"/>
        </w:rPr>
        <w:t xml:space="preserve">implement significant change over time, your liaison will pay equal attention to the development of a well-defined Goal, </w:t>
      </w:r>
      <w:proofErr w:type="spellStart"/>
      <w:r w:rsidR="008D5878">
        <w:rPr>
          <w:rFonts w:ascii="Arial Narrow" w:hAnsi="Arial Narrow" w:cs="Arial"/>
          <w:sz w:val="22"/>
          <w:szCs w:val="22"/>
        </w:rPr>
        <w:t>LTO</w:t>
      </w:r>
      <w:proofErr w:type="spellEnd"/>
      <w:r w:rsidR="008D5878">
        <w:rPr>
          <w:rFonts w:ascii="Arial Narrow" w:hAnsi="Arial Narrow" w:cs="Arial"/>
          <w:sz w:val="22"/>
          <w:szCs w:val="22"/>
        </w:rPr>
        <w:t xml:space="preserve"> and </w:t>
      </w:r>
      <w:proofErr w:type="spellStart"/>
      <w:r w:rsidR="008D5878">
        <w:rPr>
          <w:rFonts w:ascii="Arial Narrow" w:hAnsi="Arial Narrow" w:cs="Arial"/>
          <w:sz w:val="22"/>
          <w:szCs w:val="22"/>
        </w:rPr>
        <w:t>STO</w:t>
      </w:r>
      <w:proofErr w:type="spellEnd"/>
      <w:r w:rsidR="008D5878">
        <w:rPr>
          <w:rFonts w:ascii="Arial Narrow" w:hAnsi="Arial Narrow" w:cs="Arial"/>
          <w:sz w:val="22"/>
          <w:szCs w:val="22"/>
        </w:rPr>
        <w:t xml:space="preserve">(s). </w:t>
      </w:r>
    </w:p>
    <w:p w:rsidR="003551C7" w:rsidRPr="004E405F" w:rsidRDefault="003551C7" w:rsidP="008D5878">
      <w:pPr>
        <w:autoSpaceDE w:val="0"/>
        <w:autoSpaceDN w:val="0"/>
        <w:adjustRightInd w:val="0"/>
        <w:spacing w:after="160"/>
        <w:rPr>
          <w:rFonts w:ascii="Arial Narrow" w:eastAsiaTheme="minorHAnsi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7</w:t>
      </w:r>
      <w:r w:rsidRPr="004E405F">
        <w:rPr>
          <w:rFonts w:ascii="Arial Narrow" w:hAnsi="Arial Narrow" w:cs="Arial"/>
          <w:b/>
          <w:sz w:val="22"/>
          <w:szCs w:val="22"/>
        </w:rPr>
        <w:t xml:space="preserve">: 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For each Goal, </w:t>
      </w:r>
      <w:proofErr w:type="spellStart"/>
      <w:r w:rsidR="00A10EE9" w:rsidRPr="004E405F">
        <w:rPr>
          <w:rFonts w:ascii="Arial Narrow" w:hAnsi="Arial Narrow" w:cs="Arial"/>
          <w:sz w:val="22"/>
          <w:szCs w:val="22"/>
        </w:rPr>
        <w:t>LTO</w:t>
      </w:r>
      <w:proofErr w:type="spellEnd"/>
      <w:r w:rsidR="00A10EE9" w:rsidRPr="004E405F">
        <w:rPr>
          <w:rFonts w:ascii="Arial Narrow" w:hAnsi="Arial Narrow" w:cs="Arial"/>
          <w:sz w:val="22"/>
          <w:szCs w:val="22"/>
        </w:rPr>
        <w:t xml:space="preserve">, and </w:t>
      </w:r>
      <w:proofErr w:type="spellStart"/>
      <w:r w:rsidR="00A10EE9" w:rsidRPr="004E405F">
        <w:rPr>
          <w:rFonts w:ascii="Arial Narrow" w:hAnsi="Arial Narrow" w:cs="Arial"/>
          <w:sz w:val="22"/>
          <w:szCs w:val="22"/>
        </w:rPr>
        <w:t>STO</w:t>
      </w:r>
      <w:proofErr w:type="spellEnd"/>
      <w:r w:rsidR="00A10EE9" w:rsidRPr="004E405F">
        <w:rPr>
          <w:rFonts w:ascii="Arial Narrow" w:hAnsi="Arial Narrow" w:cs="Arial"/>
          <w:sz w:val="22"/>
          <w:szCs w:val="22"/>
        </w:rPr>
        <w:t xml:space="preserve"> </w:t>
      </w:r>
      <w:r w:rsidR="00D60EB8">
        <w:rPr>
          <w:rFonts w:ascii="Arial Narrow" w:hAnsi="Arial Narrow" w:cs="Arial"/>
          <w:sz w:val="22"/>
          <w:szCs w:val="22"/>
        </w:rPr>
        <w:t>draft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 a brief 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(about </w:t>
      </w:r>
      <w:r w:rsidR="000C7E33" w:rsidRPr="004E405F">
        <w:rPr>
          <w:rFonts w:ascii="Arial Narrow" w:hAnsi="Arial Narrow" w:cs="Arial"/>
          <w:sz w:val="22"/>
          <w:szCs w:val="22"/>
        </w:rPr>
        <w:t>three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 to </w:t>
      </w:r>
      <w:r w:rsidR="000C7E33" w:rsidRPr="004E405F">
        <w:rPr>
          <w:rFonts w:ascii="Arial Narrow" w:hAnsi="Arial Narrow" w:cs="Arial"/>
          <w:sz w:val="22"/>
          <w:szCs w:val="22"/>
        </w:rPr>
        <w:t>six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 sentences) rationale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 on why the indicator 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and level of expected change 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was </w:t>
      </w:r>
      <w:r w:rsidR="00367418" w:rsidRPr="004E405F">
        <w:rPr>
          <w:rFonts w:ascii="Arial Narrow" w:eastAsiaTheme="minorHAnsi" w:hAnsi="Arial Narrow" w:cs="Arial"/>
          <w:sz w:val="22"/>
          <w:szCs w:val="22"/>
        </w:rPr>
        <w:t>selected</w:t>
      </w:r>
      <w:r w:rsidR="00D60EB8">
        <w:rPr>
          <w:rFonts w:ascii="Arial Narrow" w:eastAsiaTheme="minorHAnsi" w:hAnsi="Arial Narrow" w:cs="Arial"/>
          <w:sz w:val="22"/>
          <w:szCs w:val="22"/>
        </w:rPr>
        <w:t xml:space="preserve"> and be prepared to discuss with your liaison if requested</w:t>
      </w:r>
      <w:r w:rsidR="00367418" w:rsidRPr="004E405F">
        <w:rPr>
          <w:rFonts w:ascii="Arial Narrow" w:eastAsiaTheme="minorHAnsi" w:hAnsi="Arial Narrow" w:cs="Arial"/>
          <w:sz w:val="22"/>
          <w:szCs w:val="22"/>
        </w:rPr>
        <w:t>.</w:t>
      </w:r>
      <w:r w:rsidR="002B6343" w:rsidRPr="004E405F">
        <w:rPr>
          <w:rFonts w:ascii="Arial Narrow" w:eastAsiaTheme="minorHAnsi" w:hAnsi="Arial Narrow" w:cs="Arial"/>
          <w:sz w:val="22"/>
          <w:szCs w:val="22"/>
        </w:rPr>
        <w:t xml:space="preserve"> </w:t>
      </w:r>
    </w:p>
    <w:p w:rsidR="00653CBC" w:rsidRDefault="00923ED4" w:rsidP="00041E41">
      <w:pPr>
        <w:tabs>
          <w:tab w:val="left" w:pos="0"/>
        </w:tabs>
        <w:spacing w:after="16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80775" type="#_x0000_t32" style="position:absolute;margin-left:-2.9pt;margin-top:10.15pt;width:523.7pt;height:0;z-index:253709312" o:connectortype="straight" strokecolor="purple" strokeweight="2.5pt"/>
        </w:pict>
      </w:r>
      <w:r>
        <w:rPr>
          <w:rFonts w:ascii="Arial Narrow" w:hAnsi="Arial Narrow" w:cs="Arial"/>
          <w:b/>
          <w:noProof/>
          <w:sz w:val="22"/>
          <w:szCs w:val="22"/>
          <w:u w:val="single"/>
        </w:rPr>
        <w:pict>
          <v:shape id="_x0000_s80774" type="#_x0000_t32" style="position:absolute;margin-left:-2.9pt;margin-top:5pt;width:523.7pt;height:0;z-index:253708288" o:connectortype="straight" strokecolor="#205867 [1608]" strokeweight="2.5pt"/>
        </w:pict>
      </w:r>
    </w:p>
    <w:p w:rsidR="00653CBC" w:rsidRDefault="00653CBC" w:rsidP="00041E41">
      <w:pPr>
        <w:tabs>
          <w:tab w:val="left" w:pos="0"/>
        </w:tabs>
        <w:spacing w:after="16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ADDITIONAL CLARIFICATION</w:t>
      </w:r>
      <w:r w:rsidRPr="00653CBC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840AE2" w:rsidRDefault="00C400A6" w:rsidP="00840AE2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mallCaps/>
          <w:sz w:val="22"/>
          <w:szCs w:val="22"/>
        </w:rPr>
        <w:t>smart format</w:t>
      </w:r>
      <w:r w:rsidR="00653CBC">
        <w:rPr>
          <w:rFonts w:ascii="Arial Narrow" w:hAnsi="Arial Narrow" w:cs="Arial"/>
          <w:sz w:val="22"/>
          <w:szCs w:val="22"/>
        </w:rPr>
        <w:t xml:space="preserve">: The following format and elements should be used when developing your Goals, </w:t>
      </w:r>
      <w:proofErr w:type="spellStart"/>
      <w:r w:rsidR="00653CBC">
        <w:rPr>
          <w:rFonts w:ascii="Arial Narrow" w:hAnsi="Arial Narrow" w:cs="Arial"/>
          <w:sz w:val="22"/>
          <w:szCs w:val="22"/>
        </w:rPr>
        <w:t>LTOs</w:t>
      </w:r>
      <w:proofErr w:type="spellEnd"/>
      <w:r w:rsidR="00653CBC">
        <w:rPr>
          <w:rFonts w:ascii="Arial Narrow" w:hAnsi="Arial Narrow" w:cs="Arial"/>
          <w:sz w:val="22"/>
          <w:szCs w:val="22"/>
        </w:rPr>
        <w:t xml:space="preserve"> and </w:t>
      </w:r>
      <w:proofErr w:type="spellStart"/>
      <w:r w:rsidR="00653CBC">
        <w:rPr>
          <w:rFonts w:ascii="Arial Narrow" w:hAnsi="Arial Narrow" w:cs="Arial"/>
          <w:sz w:val="22"/>
          <w:szCs w:val="22"/>
        </w:rPr>
        <w:t>STOs</w:t>
      </w:r>
      <w:proofErr w:type="spellEnd"/>
      <w:r w:rsidR="00653CBC">
        <w:rPr>
          <w:rFonts w:ascii="Arial Narrow" w:hAnsi="Arial Narrow" w:cs="Arial"/>
          <w:sz w:val="22"/>
          <w:szCs w:val="22"/>
        </w:rPr>
        <w:t>.</w:t>
      </w:r>
      <w:r w:rsidR="00B30844">
        <w:rPr>
          <w:rFonts w:ascii="Arial Narrow" w:hAnsi="Arial Narrow" w:cs="Arial"/>
          <w:sz w:val="22"/>
          <w:szCs w:val="22"/>
        </w:rPr>
        <w:t xml:space="preserve"> </w:t>
      </w:r>
    </w:p>
    <w:p w:rsidR="00653CBC" w:rsidRDefault="00B30844" w:rsidP="00840AE2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(Source: CDC Evaluation Guide Writing SMART Objectives)</w:t>
      </w:r>
    </w:p>
    <w:p w:rsidR="00840AE2" w:rsidRPr="00840AE2" w:rsidRDefault="00840AE2" w:rsidP="00840AE2">
      <w:pPr>
        <w:tabs>
          <w:tab w:val="left" w:pos="0"/>
        </w:tabs>
        <w:rPr>
          <w:rFonts w:ascii="Arial Narrow" w:hAnsi="Arial Narrow" w:cs="Arial"/>
          <w:sz w:val="10"/>
          <w:szCs w:val="10"/>
        </w:rPr>
      </w:pP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“S” – SPECIFIC: What exactly are we doing and for whom?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“M” – MEASURABLE: Is it quantifiable and can we measure it?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“A” – ATTAINABLE/ACHIEVABLE: Can we get it done in the proposed time frame with the resources and support available?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“R” – RELEVANT: Will this objective have an effect on the desired goal or strategy?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 xml:space="preserve">“T” – TIME BOUND: </w:t>
      </w:r>
      <w:r w:rsidR="00B30844" w:rsidRPr="00840AE2">
        <w:rPr>
          <w:rFonts w:ascii="Arial Narrow" w:hAnsi="Arial Narrow" w:cs="Arial"/>
          <w:sz w:val="21"/>
          <w:szCs w:val="21"/>
        </w:rPr>
        <w:t>When will this objective be accomplished?</w:t>
      </w:r>
    </w:p>
    <w:p w:rsidR="00B30844" w:rsidRPr="00840AE2" w:rsidRDefault="00B30844" w:rsidP="00B30844">
      <w:pPr>
        <w:tabs>
          <w:tab w:val="left" w:pos="0"/>
        </w:tabs>
        <w:rPr>
          <w:rFonts w:ascii="Arial Narrow" w:hAnsi="Arial Narrow" w:cs="Arial"/>
          <w:sz w:val="10"/>
          <w:szCs w:val="10"/>
        </w:rPr>
      </w:pPr>
      <w:r w:rsidRPr="00840AE2">
        <w:rPr>
          <w:rFonts w:ascii="Arial Narrow" w:hAnsi="Arial Narrow" w:cs="Arial"/>
          <w:sz w:val="21"/>
          <w:szCs w:val="21"/>
        </w:rPr>
        <w:tab/>
      </w:r>
    </w:p>
    <w:p w:rsidR="00B30844" w:rsidRPr="00840AE2" w:rsidRDefault="00B30844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b/>
          <w:sz w:val="21"/>
          <w:szCs w:val="21"/>
        </w:rPr>
        <w:t>Sample Format</w:t>
      </w:r>
      <w:r w:rsidRPr="00840AE2">
        <w:rPr>
          <w:rFonts w:ascii="Arial Narrow" w:hAnsi="Arial Narrow" w:cs="Arial"/>
          <w:sz w:val="21"/>
          <w:szCs w:val="21"/>
        </w:rPr>
        <w:t>: By ___/___/___, ______________________ from ________ to ________</w:t>
      </w:r>
    </w:p>
    <w:p w:rsidR="00B30844" w:rsidRPr="00840AE2" w:rsidRDefault="00B30844" w:rsidP="00B30844">
      <w:pPr>
        <w:tabs>
          <w:tab w:val="left" w:pos="0"/>
        </w:tabs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 xml:space="preserve">                                    (“T” The When</w:t>
      </w:r>
      <w:proofErr w:type="gramStart"/>
      <w:r w:rsidRPr="00840AE2">
        <w:rPr>
          <w:rFonts w:ascii="Arial Narrow" w:hAnsi="Arial Narrow" w:cs="Arial"/>
          <w:sz w:val="21"/>
          <w:szCs w:val="21"/>
        </w:rPr>
        <w:t xml:space="preserve">)   </w:t>
      </w:r>
      <w:proofErr w:type="gramEnd"/>
      <w:r w:rsidRPr="00840AE2">
        <w:rPr>
          <w:rFonts w:ascii="Arial Narrow" w:hAnsi="Arial Narrow" w:cs="Arial"/>
          <w:sz w:val="21"/>
          <w:szCs w:val="21"/>
        </w:rPr>
        <w:t>(‘S” The Who/What</w:t>
      </w:r>
      <w:proofErr w:type="gramStart"/>
      <w:r w:rsidRPr="00840AE2">
        <w:rPr>
          <w:rFonts w:ascii="Arial Narrow" w:hAnsi="Arial Narrow" w:cs="Arial"/>
          <w:sz w:val="21"/>
          <w:szCs w:val="21"/>
        </w:rPr>
        <w:t xml:space="preserve">)             </w:t>
      </w:r>
      <w:proofErr w:type="gramEnd"/>
      <w:r w:rsidRPr="00840AE2">
        <w:rPr>
          <w:rFonts w:ascii="Arial Narrow" w:hAnsi="Arial Narrow" w:cs="Arial"/>
          <w:sz w:val="21"/>
          <w:szCs w:val="21"/>
        </w:rPr>
        <w:t xml:space="preserve">(“M” The </w:t>
      </w:r>
      <w:r w:rsidR="00840AE2" w:rsidRPr="00840AE2">
        <w:rPr>
          <w:rFonts w:ascii="Arial Narrow" w:hAnsi="Arial Narrow" w:cs="Arial"/>
          <w:sz w:val="21"/>
          <w:szCs w:val="21"/>
        </w:rPr>
        <w:t>Measure -</w:t>
      </w:r>
      <w:r w:rsidRPr="00840AE2">
        <w:rPr>
          <w:rFonts w:ascii="Arial Narrow" w:hAnsi="Arial Narrow" w:cs="Arial"/>
          <w:sz w:val="21"/>
          <w:szCs w:val="21"/>
        </w:rPr>
        <w:t xml:space="preserve"> #, Rate, Percent Change from Baseline) </w:t>
      </w:r>
    </w:p>
    <w:p w:rsidR="002C78B3" w:rsidRDefault="002C78B3" w:rsidP="00B30844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</w:p>
    <w:p w:rsidR="002C78B3" w:rsidRDefault="00C400A6" w:rsidP="00B30844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b/>
          <w:smallCaps/>
          <w:sz w:val="22"/>
          <w:szCs w:val="22"/>
        </w:rPr>
        <w:t>process vs.</w:t>
      </w:r>
      <w:proofErr w:type="gramEnd"/>
      <w:r>
        <w:rPr>
          <w:rFonts w:ascii="Arial Narrow" w:hAnsi="Arial Narrow" w:cs="Arial"/>
          <w:b/>
          <w:smallCaps/>
          <w:sz w:val="22"/>
          <w:szCs w:val="22"/>
        </w:rPr>
        <w:t xml:space="preserve"> outcome measures</w:t>
      </w:r>
      <w:r w:rsidR="002C78B3">
        <w:rPr>
          <w:rFonts w:ascii="Arial Narrow" w:hAnsi="Arial Narrow" w:cs="Arial"/>
          <w:sz w:val="22"/>
          <w:szCs w:val="22"/>
        </w:rPr>
        <w:t xml:space="preserve">: The Planning Logic Model includes “Outcome” </w:t>
      </w:r>
      <w:r w:rsidR="002C78B3" w:rsidRPr="00C400A6">
        <w:rPr>
          <w:rFonts w:ascii="Arial Narrow" w:hAnsi="Arial Narrow" w:cs="Arial"/>
          <w:sz w:val="22"/>
          <w:szCs w:val="22"/>
          <w:u w:val="single"/>
        </w:rPr>
        <w:t>not</w:t>
      </w:r>
      <w:r w:rsidR="002C78B3">
        <w:rPr>
          <w:rFonts w:ascii="Arial Narrow" w:hAnsi="Arial Narrow" w:cs="Arial"/>
          <w:sz w:val="22"/>
          <w:szCs w:val="22"/>
        </w:rPr>
        <w:t xml:space="preserve"> “Process” focused Goals, </w:t>
      </w:r>
      <w:proofErr w:type="spellStart"/>
      <w:r w:rsidR="002C78B3">
        <w:rPr>
          <w:rFonts w:ascii="Arial Narrow" w:hAnsi="Arial Narrow" w:cs="Arial"/>
          <w:sz w:val="22"/>
          <w:szCs w:val="22"/>
        </w:rPr>
        <w:t>LTOs</w:t>
      </w:r>
      <w:proofErr w:type="spellEnd"/>
      <w:r w:rsidR="002C78B3">
        <w:rPr>
          <w:rFonts w:ascii="Arial Narrow" w:hAnsi="Arial Narrow" w:cs="Arial"/>
          <w:sz w:val="22"/>
          <w:szCs w:val="22"/>
        </w:rPr>
        <w:t xml:space="preserve"> and </w:t>
      </w:r>
      <w:proofErr w:type="spellStart"/>
      <w:r w:rsidR="002C78B3">
        <w:rPr>
          <w:rFonts w:ascii="Arial Narrow" w:hAnsi="Arial Narrow" w:cs="Arial"/>
          <w:sz w:val="22"/>
          <w:szCs w:val="22"/>
        </w:rPr>
        <w:t>STOs</w:t>
      </w:r>
      <w:proofErr w:type="spellEnd"/>
      <w:r w:rsidR="002C78B3">
        <w:rPr>
          <w:rFonts w:ascii="Arial Narrow" w:hAnsi="Arial Narrow" w:cs="Arial"/>
          <w:sz w:val="22"/>
          <w:szCs w:val="22"/>
        </w:rPr>
        <w:t>.</w:t>
      </w:r>
    </w:p>
    <w:p w:rsidR="002C78B3" w:rsidRPr="00C400A6" w:rsidRDefault="002C78B3" w:rsidP="00B30844">
      <w:pPr>
        <w:tabs>
          <w:tab w:val="left" w:pos="0"/>
        </w:tabs>
        <w:rPr>
          <w:rFonts w:ascii="Arial Narrow" w:hAnsi="Arial Narrow" w:cs="Arial"/>
          <w:sz w:val="10"/>
          <w:szCs w:val="10"/>
        </w:rPr>
      </w:pPr>
    </w:p>
    <w:p w:rsidR="002C78B3" w:rsidRPr="00653CBC" w:rsidRDefault="002C78B3" w:rsidP="00B30844">
      <w:pPr>
        <w:tabs>
          <w:tab w:val="left" w:pos="0"/>
        </w:tabs>
        <w:rPr>
          <w:rFonts w:ascii="Arial Narrow" w:hAnsi="Arial Narrow" w:cs="Arial"/>
          <w:sz w:val="22"/>
          <w:szCs w:val="22"/>
          <w:u w:val="single"/>
        </w:rPr>
      </w:pPr>
    </w:p>
    <w:p w:rsidR="00C400A6" w:rsidRDefault="00B01AE3" w:rsidP="00C400A6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20"/>
        </w:rPr>
      </w:pPr>
      <w:r w:rsidRPr="00D60EB8">
        <w:rPr>
          <w:rFonts w:ascii="Arial Narrow" w:hAnsi="Arial Narrow" w:cs="Arial"/>
          <w:b/>
          <w:sz w:val="22"/>
          <w:szCs w:val="22"/>
          <w:u w:val="single"/>
        </w:rPr>
        <w:t>RESOURCES</w:t>
      </w:r>
      <w:r w:rsidRPr="00D60EB8">
        <w:rPr>
          <w:rFonts w:ascii="Arial Narrow" w:hAnsi="Arial Narrow" w:cs="Arial"/>
          <w:sz w:val="22"/>
          <w:szCs w:val="22"/>
        </w:rPr>
        <w:t>: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 </w:t>
      </w:r>
      <w:r w:rsidR="00D60EB8" w:rsidRPr="00D60EB8">
        <w:rPr>
          <w:rFonts w:ascii="Arial Narrow" w:hAnsi="Arial Narrow" w:cs="Arial"/>
          <w:sz w:val="22"/>
          <w:szCs w:val="22"/>
        </w:rPr>
        <w:t xml:space="preserve">Additional resources are listed below.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Please </w:t>
      </w:r>
      <w:r w:rsidR="00D60EB8" w:rsidRPr="00D60EB8">
        <w:rPr>
          <w:rFonts w:ascii="Arial Narrow" w:hAnsi="Arial Narrow" w:cs="Arial"/>
          <w:sz w:val="22"/>
          <w:szCs w:val="22"/>
        </w:rPr>
        <w:t xml:space="preserve">also review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materials provided by CCAT and seek additional resources </w:t>
      </w:r>
      <w:r w:rsidR="0049500D" w:rsidRPr="00D60EB8">
        <w:rPr>
          <w:rFonts w:ascii="Arial Narrow" w:hAnsi="Arial Narrow" w:cs="Arial"/>
          <w:sz w:val="22"/>
          <w:szCs w:val="22"/>
        </w:rPr>
        <w:t xml:space="preserve">independently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to ensure accurate completion of this document. </w:t>
      </w:r>
      <w:r w:rsidR="00C400A6" w:rsidRPr="00C400A6">
        <w:rPr>
          <w:rFonts w:ascii="Arial Narrow" w:eastAsiaTheme="minorHAnsi" w:hAnsi="Arial Narrow" w:cs="Arial"/>
          <w:iCs/>
          <w:sz w:val="22"/>
          <w:szCs w:val="22"/>
          <w:u w:val="single"/>
        </w:rPr>
        <w:t>Note</w:t>
      </w:r>
      <w:r w:rsidR="00C400A6" w:rsidRPr="00C400A6">
        <w:rPr>
          <w:rFonts w:ascii="Arial Narrow" w:eastAsiaTheme="minorHAnsi" w:hAnsi="Arial Narrow" w:cs="Arial"/>
          <w:i/>
          <w:iCs/>
          <w:sz w:val="22"/>
          <w:szCs w:val="22"/>
        </w:rPr>
        <w:t xml:space="preserve">: Not all documents or statements within the documents clearly align with SAPC expectations and/or requirements but should provide more information on the topics. </w:t>
      </w:r>
    </w:p>
    <w:p w:rsidR="00C400A6" w:rsidRPr="00C400A6" w:rsidRDefault="00C400A6" w:rsidP="00C400A6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</w:p>
    <w:p w:rsidR="00C6724D" w:rsidRPr="00840AE2" w:rsidRDefault="00C6724D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840AE2">
        <w:rPr>
          <w:rFonts w:ascii="Arial Narrow" w:hAnsi="Arial Narrow" w:cs="Arial"/>
          <w:sz w:val="21"/>
          <w:szCs w:val="21"/>
        </w:rPr>
        <w:t xml:space="preserve">CPI (Community Prevention Initiative) Website:  </w:t>
      </w:r>
      <w:hyperlink r:id="rId8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http://www.ca-cpi.org/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or </w:t>
      </w:r>
      <w:hyperlink r:id="rId9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http://www.ca-cpi.org/resources/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 </w:t>
      </w:r>
    </w:p>
    <w:p w:rsidR="00C6724D" w:rsidRPr="00840AE2" w:rsidRDefault="00C6724D" w:rsidP="00840AE2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The SPF Tip Sheets</w:t>
      </w:r>
      <w:r w:rsidRPr="00840AE2">
        <w:rPr>
          <w:rFonts w:ascii="Arial Narrow" w:hAnsi="Arial Narrow" w:cs="Arial"/>
          <w:i/>
          <w:sz w:val="21"/>
          <w:szCs w:val="21"/>
        </w:rPr>
        <w:t xml:space="preserve"> Developing Goals and Objectives, Determining Prevention Priorities and Problem Statements, </w:t>
      </w:r>
      <w:r w:rsidRPr="00840AE2">
        <w:rPr>
          <w:rFonts w:ascii="Arial Narrow" w:hAnsi="Arial Narrow" w:cs="Arial"/>
          <w:sz w:val="21"/>
          <w:szCs w:val="21"/>
        </w:rPr>
        <w:t xml:space="preserve">and </w:t>
      </w:r>
      <w:r w:rsidRPr="00840AE2">
        <w:rPr>
          <w:rFonts w:ascii="Arial Narrow" w:hAnsi="Arial Narrow" w:cs="Arial"/>
          <w:i/>
          <w:sz w:val="21"/>
          <w:szCs w:val="21"/>
        </w:rPr>
        <w:t xml:space="preserve">Conducting a Needs Assessment </w:t>
      </w:r>
      <w:r w:rsidRPr="00840AE2">
        <w:rPr>
          <w:rFonts w:ascii="Arial Narrow" w:hAnsi="Arial Narrow" w:cs="Arial"/>
          <w:sz w:val="21"/>
          <w:szCs w:val="21"/>
        </w:rPr>
        <w:t xml:space="preserve">are available at: </w:t>
      </w:r>
      <w:hyperlink r:id="rId10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http://www.ca-cpi.org/resources/other_publications.php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</w:t>
      </w:r>
    </w:p>
    <w:p w:rsidR="0002358C" w:rsidRPr="00840AE2" w:rsidRDefault="0002358C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proofErr w:type="spellStart"/>
      <w:r w:rsidRPr="00840AE2">
        <w:rPr>
          <w:rFonts w:ascii="Arial Narrow" w:hAnsi="Arial Narrow" w:cs="Arial"/>
          <w:sz w:val="21"/>
          <w:szCs w:val="21"/>
        </w:rPr>
        <w:t>CADCA</w:t>
      </w:r>
      <w:proofErr w:type="spellEnd"/>
      <w:r w:rsidRPr="00840AE2">
        <w:rPr>
          <w:rFonts w:ascii="Arial Narrow" w:hAnsi="Arial Narrow" w:cs="Arial"/>
          <w:sz w:val="21"/>
          <w:szCs w:val="21"/>
        </w:rPr>
        <w:t xml:space="preserve"> (Community Anti-Drug Coalitions of America) Website: </w:t>
      </w:r>
      <w:hyperlink r:id="rId11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http://www.cadca.org/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  </w:t>
      </w:r>
    </w:p>
    <w:p w:rsidR="00CF6962" w:rsidRPr="00670D8F" w:rsidRDefault="00C6724D" w:rsidP="00670D8F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 xml:space="preserve">The </w:t>
      </w:r>
      <w:proofErr w:type="spellStart"/>
      <w:r w:rsidRPr="00840AE2">
        <w:rPr>
          <w:rFonts w:ascii="Arial Narrow" w:hAnsi="Arial Narrow" w:cs="Arial"/>
          <w:sz w:val="21"/>
          <w:szCs w:val="21"/>
        </w:rPr>
        <w:t>CADCA</w:t>
      </w:r>
      <w:proofErr w:type="spellEnd"/>
      <w:r w:rsidRPr="00840AE2">
        <w:rPr>
          <w:rFonts w:ascii="Arial Narrow" w:hAnsi="Arial Narrow" w:cs="Arial"/>
          <w:sz w:val="21"/>
          <w:szCs w:val="21"/>
        </w:rPr>
        <w:t xml:space="preserve"> </w:t>
      </w:r>
      <w:r w:rsidR="00653CBC" w:rsidRPr="00840AE2">
        <w:rPr>
          <w:rFonts w:ascii="Arial Narrow" w:hAnsi="Arial Narrow" w:cs="Arial"/>
          <w:sz w:val="21"/>
          <w:szCs w:val="21"/>
        </w:rPr>
        <w:t>Primer Series i</w:t>
      </w:r>
      <w:r w:rsidR="0002358C" w:rsidRPr="00840AE2">
        <w:rPr>
          <w:rFonts w:ascii="Arial Narrow" w:hAnsi="Arial Narrow" w:cs="Arial"/>
          <w:sz w:val="21"/>
          <w:szCs w:val="21"/>
        </w:rPr>
        <w:t>ncludes guides on each SPF Step</w:t>
      </w:r>
      <w:r w:rsidR="00653CBC" w:rsidRPr="00840AE2">
        <w:rPr>
          <w:rFonts w:ascii="Arial Narrow" w:hAnsi="Arial Narrow" w:cs="Arial"/>
          <w:sz w:val="21"/>
          <w:szCs w:val="21"/>
        </w:rPr>
        <w:t xml:space="preserve"> including: </w:t>
      </w:r>
      <w:r w:rsidR="00653CBC" w:rsidRPr="00840AE2">
        <w:rPr>
          <w:rFonts w:ascii="Arial Narrow" w:hAnsi="Arial Narrow" w:cs="Arial"/>
          <w:i/>
          <w:sz w:val="21"/>
          <w:szCs w:val="21"/>
        </w:rPr>
        <w:t>Assessment Primer: Analyzing the Community, Indentifying Problems, and Setting Goals</w:t>
      </w:r>
      <w:r w:rsidR="00653CBC" w:rsidRPr="00840AE2">
        <w:rPr>
          <w:rFonts w:ascii="Arial Narrow" w:hAnsi="Arial Narrow" w:cs="Arial"/>
          <w:sz w:val="21"/>
          <w:szCs w:val="21"/>
        </w:rPr>
        <w:t xml:space="preserve"> and </w:t>
      </w:r>
      <w:r w:rsidR="00653CBC" w:rsidRPr="00840AE2">
        <w:rPr>
          <w:rFonts w:ascii="Arial Narrow" w:hAnsi="Arial Narrow" w:cs="Arial"/>
          <w:i/>
          <w:sz w:val="21"/>
          <w:szCs w:val="21"/>
        </w:rPr>
        <w:t>Planning Primer: Developing a Theory of Change, Logic Models and Strategic and Action Plans</w:t>
      </w:r>
      <w:r w:rsidR="00653CBC" w:rsidRPr="00840AE2">
        <w:rPr>
          <w:rFonts w:ascii="Arial Narrow" w:hAnsi="Arial Narrow" w:cs="Arial"/>
          <w:sz w:val="21"/>
          <w:szCs w:val="21"/>
        </w:rPr>
        <w:t xml:space="preserve"> available at: </w:t>
      </w:r>
      <w:hyperlink r:id="rId12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http://www.cadca.org/resources/series/Primers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</w:t>
      </w:r>
    </w:p>
    <w:p w:rsidR="00CF6962" w:rsidRPr="00CF6962" w:rsidRDefault="00CF6962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670D8F">
        <w:rPr>
          <w:rFonts w:ascii="Arial Narrow" w:hAnsi="Arial Narrow" w:cs="Arial"/>
          <w:sz w:val="21"/>
          <w:szCs w:val="21"/>
        </w:rPr>
        <w:t>Prevention by Design</w:t>
      </w:r>
      <w:r w:rsidR="00670D8F">
        <w:rPr>
          <w:rFonts w:ascii="Arial Narrow" w:hAnsi="Arial Narrow" w:cs="Arial"/>
          <w:sz w:val="21"/>
          <w:szCs w:val="21"/>
        </w:rPr>
        <w:t xml:space="preserve"> including TIPS Logic Models </w:t>
      </w:r>
      <w:r w:rsidRPr="00670D8F">
        <w:rPr>
          <w:rFonts w:ascii="Arial Narrow" w:hAnsi="Arial Narrow" w:cs="Arial"/>
          <w:sz w:val="21"/>
          <w:szCs w:val="21"/>
        </w:rPr>
        <w:t xml:space="preserve"> </w:t>
      </w:r>
      <w:hyperlink r:id="rId13" w:history="1">
        <w:r w:rsidR="00670D8F" w:rsidRPr="00FD136C">
          <w:rPr>
            <w:rStyle w:val="Hyperlink"/>
            <w:rFonts w:ascii="Arial Narrow" w:hAnsi="Arial Narrow" w:cs="Arial"/>
            <w:sz w:val="21"/>
            <w:szCs w:val="21"/>
          </w:rPr>
          <w:t>http://socrates.berkeley.edu/~pbd/planning_guide.html</w:t>
        </w:r>
      </w:hyperlink>
      <w:r w:rsidR="00670D8F">
        <w:rPr>
          <w:rFonts w:ascii="Arial Narrow" w:hAnsi="Arial Narrow" w:cs="Arial"/>
          <w:sz w:val="21"/>
          <w:szCs w:val="21"/>
        </w:rPr>
        <w:t xml:space="preserve"> </w:t>
      </w:r>
    </w:p>
    <w:p w:rsidR="00C6724D" w:rsidRPr="00840AE2" w:rsidRDefault="00C6724D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840AE2">
        <w:rPr>
          <w:rFonts w:ascii="Arial Narrow" w:hAnsi="Arial Narrow" w:cs="Arial"/>
          <w:sz w:val="21"/>
          <w:szCs w:val="21"/>
        </w:rPr>
        <w:t xml:space="preserve">Centers for Disease Control and Prevention: State Program Evaluation Guides: Writing SMART Objectives. Available at: </w:t>
      </w:r>
    </w:p>
    <w:p w:rsidR="00C6724D" w:rsidRPr="00840AE2" w:rsidRDefault="00923ED4" w:rsidP="00840AE2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hyperlink r:id="rId14" w:history="1">
        <w:r w:rsidR="00C6724D" w:rsidRPr="00840AE2">
          <w:rPr>
            <w:rStyle w:val="Hyperlink"/>
            <w:rFonts w:ascii="Arial Narrow" w:hAnsi="Arial Narrow" w:cs="Arial"/>
            <w:sz w:val="21"/>
            <w:szCs w:val="21"/>
          </w:rPr>
          <w:t>http://www.cdc.gov/dhdSP/programs/nhdsp_program/evaluation_guides/smart_objectives.htm</w:t>
        </w:r>
      </w:hyperlink>
    </w:p>
    <w:p w:rsidR="00C6724D" w:rsidRPr="00840AE2" w:rsidRDefault="00C6724D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840AE2">
        <w:rPr>
          <w:rFonts w:ascii="Arial Narrow" w:hAnsi="Arial Narrow" w:cs="Arial"/>
          <w:sz w:val="21"/>
          <w:szCs w:val="21"/>
        </w:rPr>
        <w:t xml:space="preserve">My Prevention Community Website: </w:t>
      </w:r>
      <w:hyperlink r:id="rId15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www.mypreventioncommunity.org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</w:t>
      </w:r>
    </w:p>
    <w:p w:rsidR="00840AE2" w:rsidRPr="00840AE2" w:rsidRDefault="00840AE2" w:rsidP="00041E41">
      <w:pPr>
        <w:tabs>
          <w:tab w:val="left" w:pos="0"/>
        </w:tabs>
        <w:spacing w:after="160"/>
        <w:rPr>
          <w:rFonts w:ascii="Arial Narrow" w:hAnsi="Arial Narrow" w:cs="Arial"/>
          <w:b/>
          <w:sz w:val="10"/>
          <w:szCs w:val="10"/>
          <w:u w:val="single"/>
        </w:rPr>
      </w:pPr>
    </w:p>
    <w:p w:rsidR="000E20F8" w:rsidRPr="00D60EB8" w:rsidRDefault="002B6343" w:rsidP="00041E41">
      <w:pPr>
        <w:tabs>
          <w:tab w:val="left" w:pos="0"/>
        </w:tabs>
        <w:spacing w:after="160"/>
        <w:rPr>
          <w:rFonts w:ascii="Arial Narrow" w:hAnsi="Arial Narrow"/>
          <w:b/>
          <w:sz w:val="22"/>
          <w:szCs w:val="22"/>
        </w:rPr>
        <w:sectPr w:rsidR="000E20F8" w:rsidRPr="00D60EB8" w:rsidSect="008F26BD">
          <w:footerReference w:type="default" r:id="rId16"/>
          <w:pgSz w:w="12240" w:h="15840" w:code="1"/>
          <w:pgMar w:top="864" w:right="720" w:bottom="720" w:left="864" w:header="720" w:footer="720" w:gutter="0"/>
          <w:cols w:space="720"/>
          <w:titlePg/>
          <w:docGrid w:linePitch="360"/>
        </w:sectPr>
      </w:pPr>
      <w:r w:rsidRPr="00D60EB8">
        <w:rPr>
          <w:rFonts w:ascii="Arial Narrow" w:hAnsi="Arial Narrow" w:cs="Arial"/>
          <w:b/>
          <w:sz w:val="22"/>
          <w:szCs w:val="22"/>
          <w:u w:val="single"/>
        </w:rPr>
        <w:t>NEXT STEPS</w:t>
      </w:r>
      <w:r w:rsidRPr="00D60EB8">
        <w:rPr>
          <w:rFonts w:ascii="Arial Narrow" w:hAnsi="Arial Narrow" w:cs="Arial"/>
          <w:b/>
          <w:sz w:val="22"/>
          <w:szCs w:val="22"/>
        </w:rPr>
        <w:t xml:space="preserve">: </w:t>
      </w:r>
      <w:r w:rsidR="0015787C" w:rsidRPr="00D60EB8">
        <w:rPr>
          <w:rFonts w:ascii="Arial Narrow" w:hAnsi="Arial Narrow" w:cs="Arial"/>
          <w:sz w:val="22"/>
          <w:szCs w:val="22"/>
        </w:rPr>
        <w:t>After the</w:t>
      </w:r>
      <w:r w:rsidRPr="00D60EB8">
        <w:rPr>
          <w:rFonts w:ascii="Arial Narrow" w:hAnsi="Arial Narrow" w:cs="Arial"/>
          <w:sz w:val="22"/>
          <w:szCs w:val="22"/>
        </w:rPr>
        <w:t xml:space="preserve"> Planning Logic Model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 is </w:t>
      </w:r>
      <w:r w:rsidR="00ED2EEF">
        <w:rPr>
          <w:rFonts w:ascii="Arial Narrow" w:hAnsi="Arial Narrow" w:cs="Arial"/>
          <w:sz w:val="22"/>
          <w:szCs w:val="22"/>
        </w:rPr>
        <w:t>approved</w:t>
      </w:r>
      <w:r w:rsidR="0015787C" w:rsidRPr="00D60EB8">
        <w:rPr>
          <w:rFonts w:ascii="Arial Narrow" w:hAnsi="Arial Narrow" w:cs="Arial"/>
          <w:sz w:val="22"/>
          <w:szCs w:val="22"/>
        </w:rPr>
        <w:t>, Contractors will next</w:t>
      </w:r>
      <w:r w:rsidRPr="00D60EB8">
        <w:rPr>
          <w:rFonts w:ascii="Arial Narrow" w:hAnsi="Arial Narrow" w:cs="Arial"/>
          <w:sz w:val="22"/>
          <w:szCs w:val="22"/>
        </w:rPr>
        <w:t xml:space="preserve"> develop the Prevention Work Plan</w:t>
      </w:r>
      <w:r w:rsidR="0015787C" w:rsidRPr="00D60EB8">
        <w:rPr>
          <w:rFonts w:ascii="Arial Narrow" w:hAnsi="Arial Narrow" w:cs="Arial"/>
          <w:sz w:val="22"/>
          <w:szCs w:val="22"/>
        </w:rPr>
        <w:t>. This will include determining what strategies and associated activities are needed to</w:t>
      </w:r>
      <w:r w:rsidRPr="00D60EB8">
        <w:rPr>
          <w:rFonts w:ascii="Arial Narrow" w:hAnsi="Arial Narrow" w:cs="Arial"/>
          <w:sz w:val="22"/>
          <w:szCs w:val="22"/>
        </w:rPr>
        <w:t xml:space="preserve"> systematically achieve the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STO</w:t>
      </w:r>
      <w:proofErr w:type="spellEnd"/>
      <w:r w:rsidRPr="00D60EB8">
        <w:rPr>
          <w:rFonts w:ascii="Arial Narrow" w:hAnsi="Arial Narrow" w:cs="Arial"/>
          <w:sz w:val="22"/>
          <w:szCs w:val="22"/>
        </w:rPr>
        <w:t xml:space="preserve">(s),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LTO</w:t>
      </w:r>
      <w:proofErr w:type="spellEnd"/>
      <w:r w:rsidRPr="00D60EB8">
        <w:rPr>
          <w:rFonts w:ascii="Arial Narrow" w:hAnsi="Arial Narrow" w:cs="Arial"/>
          <w:sz w:val="22"/>
          <w:szCs w:val="22"/>
        </w:rPr>
        <w:t xml:space="preserve">, </w:t>
      </w:r>
      <w:r w:rsidR="0049500D" w:rsidRPr="00D60EB8">
        <w:rPr>
          <w:rFonts w:ascii="Arial Narrow" w:hAnsi="Arial Narrow" w:cs="Arial"/>
          <w:sz w:val="22"/>
          <w:szCs w:val="22"/>
        </w:rPr>
        <w:t xml:space="preserve">and </w:t>
      </w:r>
      <w:r w:rsidRPr="00D60EB8">
        <w:rPr>
          <w:rFonts w:ascii="Arial Narrow" w:hAnsi="Arial Narrow" w:cs="Arial"/>
          <w:sz w:val="22"/>
          <w:szCs w:val="22"/>
        </w:rPr>
        <w:t xml:space="preserve">then </w:t>
      </w:r>
      <w:r w:rsidR="00D97D25">
        <w:rPr>
          <w:rFonts w:ascii="Arial Narrow" w:hAnsi="Arial Narrow" w:cs="Arial"/>
          <w:sz w:val="22"/>
          <w:szCs w:val="22"/>
        </w:rPr>
        <w:t xml:space="preserve">the </w:t>
      </w:r>
      <w:r w:rsidRPr="00D60EB8">
        <w:rPr>
          <w:rFonts w:ascii="Arial Narrow" w:hAnsi="Arial Narrow" w:cs="Arial"/>
          <w:sz w:val="22"/>
          <w:szCs w:val="22"/>
        </w:rPr>
        <w:t xml:space="preserve">Goal. The </w:t>
      </w:r>
      <w:r w:rsidR="0015787C" w:rsidRPr="00D60EB8">
        <w:rPr>
          <w:rFonts w:ascii="Arial Narrow" w:hAnsi="Arial Narrow" w:cs="Arial"/>
          <w:i/>
          <w:sz w:val="22"/>
          <w:szCs w:val="22"/>
        </w:rPr>
        <w:t xml:space="preserve">Process and Outcome </w:t>
      </w:r>
      <w:r w:rsidRPr="00D60EB8">
        <w:rPr>
          <w:rFonts w:ascii="Arial Narrow" w:hAnsi="Arial Narrow" w:cs="Arial"/>
          <w:i/>
          <w:sz w:val="22"/>
          <w:szCs w:val="22"/>
        </w:rPr>
        <w:t>Evaluation Plan</w:t>
      </w:r>
      <w:r w:rsidR="00D97D25">
        <w:rPr>
          <w:rFonts w:ascii="Arial Narrow" w:hAnsi="Arial Narrow" w:cs="Arial"/>
          <w:sz w:val="22"/>
          <w:szCs w:val="22"/>
        </w:rPr>
        <w:t xml:space="preserve"> will </w:t>
      </w:r>
      <w:r w:rsidRPr="00D60EB8">
        <w:rPr>
          <w:rFonts w:ascii="Arial Narrow" w:hAnsi="Arial Narrow" w:cs="Arial"/>
          <w:sz w:val="22"/>
          <w:szCs w:val="22"/>
        </w:rPr>
        <w:t xml:space="preserve">be concurrently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developed </w:t>
      </w:r>
      <w:r w:rsidRPr="00D60EB8">
        <w:rPr>
          <w:rFonts w:ascii="Arial Narrow" w:hAnsi="Arial Narrow" w:cs="Arial"/>
          <w:sz w:val="22"/>
          <w:szCs w:val="22"/>
        </w:rPr>
        <w:t xml:space="preserve">to ensure that the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STOs</w:t>
      </w:r>
      <w:proofErr w:type="spellEnd"/>
      <w:r w:rsidRPr="00D60EB8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LTOs</w:t>
      </w:r>
      <w:proofErr w:type="spellEnd"/>
      <w:r w:rsidRPr="00D60EB8">
        <w:rPr>
          <w:rFonts w:ascii="Arial Narrow" w:hAnsi="Arial Narrow" w:cs="Arial"/>
          <w:sz w:val="22"/>
          <w:szCs w:val="22"/>
        </w:rPr>
        <w:t>, Goals, Process Measures, and Outcome Measures included on the Prevention Work Plan are consistent and evaluated</w:t>
      </w:r>
      <w:r w:rsidR="0049500D" w:rsidRPr="00D60EB8">
        <w:rPr>
          <w:rFonts w:ascii="Arial Narrow" w:hAnsi="Arial Narrow" w:cs="Arial"/>
          <w:sz w:val="22"/>
          <w:szCs w:val="22"/>
        </w:rPr>
        <w:t xml:space="preserve"> properly</w:t>
      </w:r>
      <w:proofErr w:type="gramStart"/>
      <w:r w:rsidRPr="00D60EB8">
        <w:rPr>
          <w:rFonts w:ascii="Arial Narrow" w:hAnsi="Arial Narrow" w:cs="Arial"/>
          <w:sz w:val="22"/>
          <w:szCs w:val="22"/>
        </w:rPr>
        <w:t xml:space="preserve">.  </w:t>
      </w:r>
      <w:proofErr w:type="gramEnd"/>
    </w:p>
    <w:tbl>
      <w:tblPr>
        <w:tblStyle w:val="TableGrid"/>
        <w:tblpPr w:leftFromText="187" w:rightFromText="187" w:vertAnchor="text" w:horzAnchor="margin" w:tblpXSpec="right" w:tblpY="1"/>
        <w:tblW w:w="14870" w:type="dxa"/>
        <w:tblLayout w:type="fixed"/>
        <w:tblLook w:val="04A0"/>
      </w:tblPr>
      <w:tblGrid>
        <w:gridCol w:w="3263"/>
        <w:gridCol w:w="631"/>
        <w:gridCol w:w="3046"/>
        <w:gridCol w:w="542"/>
        <w:gridCol w:w="3606"/>
        <w:gridCol w:w="90"/>
        <w:gridCol w:w="540"/>
        <w:gridCol w:w="3152"/>
      </w:tblGrid>
      <w:tr w:rsidR="00A428FC" w:rsidRPr="00DF4410" w:rsidTr="00A428FC">
        <w:trPr>
          <w:trHeight w:val="379"/>
        </w:trPr>
        <w:tc>
          <w:tcPr>
            <w:tcW w:w="1487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428FC" w:rsidRPr="005A551A" w:rsidRDefault="00A428FC" w:rsidP="00962CC4">
            <w:pPr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Associated with SAPC Goal 1; Long Term Objectives 1.1; and Short-Term Objectives 1.1.1, 1.1.2, and 1.1.3</w:t>
            </w:r>
          </w:p>
        </w:tc>
      </w:tr>
      <w:tr w:rsidR="00A428FC" w:rsidRPr="00DF4410" w:rsidTr="00A428FC">
        <w:trPr>
          <w:trHeight w:val="428"/>
        </w:trPr>
        <w:tc>
          <w:tcPr>
            <w:tcW w:w="1487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A428FC" w:rsidRPr="005A551A" w:rsidRDefault="00C85CFB" w:rsidP="00962CC4">
            <w:pPr>
              <w:jc w:val="center"/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A428FC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 w:rsidR="00A428FC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Underage and Binge Drinking</w:t>
            </w:r>
            <w:r w:rsidR="00A428FC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A428FC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among Youth and Young Adults</w:t>
            </w:r>
            <w:r w:rsidR="00A428FC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A428FC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(12-24)</w:t>
            </w:r>
          </w:p>
        </w:tc>
      </w:tr>
      <w:tr w:rsidR="00A428FC" w:rsidRPr="00653FE0" w:rsidTr="00A428FC">
        <w:trPr>
          <w:trHeight w:val="59"/>
        </w:trPr>
        <w:tc>
          <w:tcPr>
            <w:tcW w:w="1487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28FC" w:rsidRPr="00653FE0" w:rsidRDefault="00A428FC" w:rsidP="00962CC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F695C" w:rsidRPr="00DF4410" w:rsidTr="005F695C">
        <w:trPr>
          <w:trHeight w:val="428"/>
        </w:trPr>
        <w:tc>
          <w:tcPr>
            <w:tcW w:w="3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5F695C" w:rsidRPr="00DF4410" w:rsidRDefault="005F695C" w:rsidP="005F69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F695C" w:rsidRPr="00DF4410" w:rsidRDefault="005F695C" w:rsidP="005F69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5F695C" w:rsidRPr="00DF4410" w:rsidRDefault="005F695C" w:rsidP="005F69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695C" w:rsidRPr="00DF4410" w:rsidRDefault="005F695C" w:rsidP="005F695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5F695C" w:rsidRPr="00DF4410" w:rsidRDefault="005F695C" w:rsidP="005F69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63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695C" w:rsidRPr="00DF4410" w:rsidRDefault="005F695C" w:rsidP="005F695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5F695C" w:rsidRPr="00DF4410" w:rsidRDefault="005F695C" w:rsidP="005F69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A428FC" w:rsidRPr="00DF4410" w:rsidTr="005F695C">
        <w:trPr>
          <w:trHeight w:val="170"/>
        </w:trPr>
        <w:tc>
          <w:tcPr>
            <w:tcW w:w="32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428FC" w:rsidRPr="00DF4410" w:rsidRDefault="00A428FC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28FC" w:rsidRPr="008E5782" w:rsidTr="005F695C">
        <w:trPr>
          <w:trHeight w:hRule="exact" w:val="153"/>
        </w:trPr>
        <w:tc>
          <w:tcPr>
            <w:tcW w:w="326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F695C" w:rsidRDefault="005F695C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>PART A: UNDERAGE DRINKING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C85CFB" w:rsidRDefault="00C85CFB" w:rsidP="00C85CFB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City/Community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 #</w:t>
            </w:r>
            <w:r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1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: </w:t>
            </w:r>
          </w:p>
          <w:p w:rsidR="00C85CFB" w:rsidRPr="00C85CFB" w:rsidRDefault="00C85CFB" w:rsidP="00C85CFB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[insert name]</w:t>
            </w:r>
          </w:p>
          <w:p w:rsidR="005F695C" w:rsidRDefault="005F695C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5F695C" w:rsidRPr="006D01FE" w:rsidRDefault="005F695C" w:rsidP="00962CC4">
            <w:pPr>
              <w:rPr>
                <w:rFonts w:ascii="Arial" w:hAnsi="Arial" w:cs="Arial"/>
                <w:color w:val="984806" w:themeColor="accent6" w:themeShade="80"/>
                <w:sz w:val="16"/>
                <w:szCs w:val="16"/>
              </w:rPr>
            </w:pPr>
          </w:p>
          <w:p w:rsidR="005F695C" w:rsidRDefault="005F695C" w:rsidP="005F6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Insert a SMART Goal here that could be achieved in about 5 years that addresses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underage drinki</w:t>
            </w:r>
            <w:r>
              <w:rPr>
                <w:rFonts w:ascii="Arial" w:hAnsi="Arial" w:cs="Arial"/>
                <w:sz w:val="18"/>
                <w:szCs w:val="18"/>
              </w:rPr>
              <w:t xml:space="preserve">ng </w:t>
            </w:r>
            <w:r w:rsidR="00C85CFB">
              <w:rPr>
                <w:rFonts w:ascii="Arial" w:hAnsi="Arial" w:cs="Arial"/>
                <w:sz w:val="18"/>
                <w:szCs w:val="18"/>
              </w:rPr>
              <w:t>if it was a priority in the target city/community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F695C" w:rsidRDefault="005F695C" w:rsidP="005F6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5F695C" w:rsidRDefault="005F695C" w:rsidP="005F695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428FC" w:rsidRPr="00F72A58" w:rsidRDefault="00A428FC" w:rsidP="00962CC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320441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28FC" w:rsidRPr="008E5782" w:rsidTr="005F695C">
        <w:trPr>
          <w:trHeight w:val="12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Default="00A428FC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Default="00A428FC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428FC" w:rsidRPr="008E5782" w:rsidRDefault="005F695C" w:rsidP="00962CC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428FC"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17293A" w:rsidRDefault="00A428FC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428FC" w:rsidRPr="008E5782" w:rsidTr="005F695C">
        <w:trPr>
          <w:trHeight w:hRule="exact" w:val="13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Default="005F695C" w:rsidP="005F69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Insert a SMART long-term objective here that could be achieved in 2-4 years that addresses access and/or availability. </w:t>
            </w:r>
          </w:p>
          <w:p w:rsidR="005F695C" w:rsidRDefault="005F695C" w:rsidP="005F695C">
            <w:pPr>
              <w:rPr>
                <w:rFonts w:ascii="Arial" w:hAnsi="Arial" w:cs="Arial"/>
                <w:sz w:val="19"/>
                <w:szCs w:val="19"/>
              </w:rPr>
            </w:pPr>
          </w:p>
          <w:p w:rsidR="005F695C" w:rsidRPr="00225483" w:rsidRDefault="005F695C" w:rsidP="005F695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428FC" w:rsidRDefault="00A428FC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28FC" w:rsidRPr="00B109AB" w:rsidRDefault="00A428FC" w:rsidP="00962C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28FC" w:rsidRPr="00225483" w:rsidRDefault="00A428FC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8FC" w:rsidRPr="008E5782" w:rsidTr="005F695C">
        <w:trPr>
          <w:trHeight w:val="31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428FC" w:rsidRDefault="00A428FC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80841" type="#_x0000_t66" style="position:absolute;left:0;text-align:left;margin-left:-3.7pt;margin-top:7.75pt;width:22pt;height:14.25pt;z-index:25379225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428FC" w:rsidRPr="005F695C" w:rsidRDefault="005F695C" w:rsidP="005F69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="00A428FC" w:rsidRPr="005F695C">
              <w:rPr>
                <w:rFonts w:ascii="Arial" w:hAnsi="Arial" w:cs="Arial"/>
                <w:b/>
                <w:sz w:val="18"/>
                <w:szCs w:val="18"/>
              </w:rPr>
              <w:t>RETAIL ACCESS BY MINORS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42" type="#_x0000_t66" style="position:absolute;margin-left:-4.7pt;margin-top:-3.9pt;width:22pt;height:14.25pt;z-index:253793280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5F695C" w:rsidRDefault="005F695C" w:rsidP="00962CC4">
            <w:pPr>
              <w:rPr>
                <w:rFonts w:ascii="Arial" w:hAnsi="Arial" w:cs="Arial"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A428FC" w:rsidRPr="008E5782" w:rsidTr="005F695C">
        <w:trPr>
          <w:trHeight w:val="137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428FC" w:rsidRDefault="00A428FC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28FC" w:rsidRPr="005F695C" w:rsidRDefault="005F695C" w:rsidP="005F69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28FC" w:rsidRPr="008E5782" w:rsidTr="00A428FC">
        <w:trPr>
          <w:trHeight w:hRule="exact" w:val="13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428FC" w:rsidRDefault="00A428FC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7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28FC" w:rsidRPr="00225483" w:rsidRDefault="00A428FC" w:rsidP="00962C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8FC" w:rsidRPr="008E5782" w:rsidTr="005F695C">
        <w:trPr>
          <w:trHeight w:val="374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5F695C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54" type="#_x0000_t66" style="position:absolute;margin-left:-3.6pt;margin-top:9.45pt;width:22pt;height:14.25pt;z-index:25380864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428FC" w:rsidRDefault="00A428FC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43" type="#_x0000_t66" style="position:absolute;left:0;text-align:left;margin-left:-4.35pt;margin-top:12.55pt;width:22pt;height:14.25pt;z-index:25379430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428FC" w:rsidRPr="005F695C" w:rsidRDefault="005F695C" w:rsidP="005F69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="00A428FC" w:rsidRPr="005F695C">
              <w:rPr>
                <w:rFonts w:ascii="Arial" w:hAnsi="Arial" w:cs="Arial"/>
                <w:b/>
                <w:sz w:val="18"/>
                <w:szCs w:val="18"/>
              </w:rPr>
              <w:t>SOCIAL ACCESS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44" type="#_x0000_t66" style="position:absolute;margin-left:-194.5pt;margin-top:-29.15pt;width:22pt;height:14.25pt;z-index:253795328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5F695C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A428FC" w:rsidRPr="008E5782" w:rsidTr="005F695C">
        <w:trPr>
          <w:trHeight w:val="140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428FC" w:rsidRDefault="00A428FC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28FC" w:rsidRPr="005F695C" w:rsidRDefault="005F695C" w:rsidP="005F69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28FC" w:rsidRPr="008E5782" w:rsidTr="005F695C">
        <w:trPr>
          <w:trHeight w:hRule="exact" w:val="15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428FC" w:rsidRPr="008E5782" w:rsidRDefault="00A428FC" w:rsidP="00962C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FC" w:rsidRPr="008E5782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428FC" w:rsidRPr="008E5782" w:rsidRDefault="00A428FC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28FC" w:rsidRPr="008E5782" w:rsidTr="005F695C">
        <w:trPr>
          <w:trHeight w:val="440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52" type="#_x0000_t66" style="position:absolute;margin-left:-3.95pt;margin-top:15.35pt;width:22pt;height:14.25pt;z-index:25380659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428FC" w:rsidRPr="005F695C" w:rsidRDefault="005F695C" w:rsidP="00A428FC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="00A428FC" w:rsidRPr="005F695C">
              <w:rPr>
                <w:rFonts w:ascii="Arial" w:hAnsi="Arial" w:cs="Arial"/>
                <w:b/>
                <w:sz w:val="17"/>
                <w:szCs w:val="17"/>
              </w:rPr>
              <w:t>COMMUNITY AVAILABILITY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53" type="#_x0000_t66" style="position:absolute;margin-left:-4.55pt;margin-top:-15.35pt;width:22pt;height:14.25pt;z-index:253807616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28FC" w:rsidRPr="00225483" w:rsidRDefault="005F695C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A428FC" w:rsidRPr="008E5782" w:rsidTr="005F695C">
        <w:trPr>
          <w:trHeight w:val="1634"/>
        </w:trPr>
        <w:tc>
          <w:tcPr>
            <w:tcW w:w="32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8FC" w:rsidRPr="008E5782" w:rsidRDefault="00A428FC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28FC" w:rsidRPr="005F695C" w:rsidRDefault="005F695C" w:rsidP="005F69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8FC" w:rsidRDefault="00A428FC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428FC" w:rsidRDefault="00A428FC" w:rsidP="00F7250F">
      <w:pPr>
        <w:spacing w:after="120"/>
        <w:ind w:left="7110" w:hanging="7740"/>
        <w:rPr>
          <w:rFonts w:ascii="Arial Narrow" w:hAnsi="Arial Narrow"/>
          <w:b/>
          <w:sz w:val="22"/>
          <w:szCs w:val="22"/>
        </w:rPr>
      </w:pPr>
    </w:p>
    <w:p w:rsidR="00194CF9" w:rsidRDefault="00194CF9" w:rsidP="00F7250F">
      <w:pPr>
        <w:spacing w:after="120"/>
        <w:ind w:left="7110" w:hanging="7740"/>
        <w:rPr>
          <w:rFonts w:ascii="Arial Narrow" w:hAnsi="Arial Narrow"/>
          <w:b/>
          <w:sz w:val="22"/>
          <w:szCs w:val="22"/>
        </w:rPr>
      </w:pPr>
    </w:p>
    <w:p w:rsidR="000C7E33" w:rsidRDefault="000C7E33" w:rsidP="00016859"/>
    <w:p w:rsidR="00C85CFB" w:rsidRDefault="00C85CFB" w:rsidP="00016859"/>
    <w:p w:rsidR="00C85CFB" w:rsidRDefault="00C85CFB" w:rsidP="00016859"/>
    <w:tbl>
      <w:tblPr>
        <w:tblStyle w:val="TableGrid"/>
        <w:tblpPr w:leftFromText="187" w:rightFromText="187" w:vertAnchor="text" w:horzAnchor="margin" w:tblpXSpec="right" w:tblpY="1"/>
        <w:tblW w:w="14870" w:type="dxa"/>
        <w:tblLayout w:type="fixed"/>
        <w:tblLook w:val="04A0"/>
      </w:tblPr>
      <w:tblGrid>
        <w:gridCol w:w="3263"/>
        <w:gridCol w:w="631"/>
        <w:gridCol w:w="3046"/>
        <w:gridCol w:w="542"/>
        <w:gridCol w:w="3606"/>
        <w:gridCol w:w="90"/>
        <w:gridCol w:w="540"/>
        <w:gridCol w:w="3152"/>
      </w:tblGrid>
      <w:tr w:rsidR="00C85CFB" w:rsidRPr="00DF4410" w:rsidTr="00962CC4">
        <w:trPr>
          <w:trHeight w:val="379"/>
        </w:trPr>
        <w:tc>
          <w:tcPr>
            <w:tcW w:w="1487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85CFB" w:rsidRPr="005A551A" w:rsidRDefault="00C85CFB" w:rsidP="00962CC4">
            <w:pPr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t>Associated with SAPC Goal 1; Long Term Objectives 1.1; and Short-Term Objectives 1.1.1, 1.1.2, and 1.1.3</w:t>
            </w:r>
          </w:p>
        </w:tc>
      </w:tr>
      <w:tr w:rsidR="00C85CFB" w:rsidRPr="00DF4410" w:rsidTr="00962CC4">
        <w:trPr>
          <w:trHeight w:val="428"/>
        </w:trPr>
        <w:tc>
          <w:tcPr>
            <w:tcW w:w="1487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C85CFB" w:rsidRPr="005A551A" w:rsidRDefault="00C85CFB" w:rsidP="00962CC4">
            <w:pPr>
              <w:jc w:val="center"/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Underage and Binge Drinking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among Youth and Young Adults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(12-24)</w:t>
            </w:r>
          </w:p>
        </w:tc>
      </w:tr>
      <w:tr w:rsidR="00C85CFB" w:rsidRPr="00653FE0" w:rsidTr="00962CC4">
        <w:trPr>
          <w:trHeight w:val="59"/>
        </w:trPr>
        <w:tc>
          <w:tcPr>
            <w:tcW w:w="1487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5CFB" w:rsidRPr="00653FE0" w:rsidRDefault="00C85CFB" w:rsidP="00962CC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85CFB" w:rsidRPr="00DF4410" w:rsidTr="00962CC4">
        <w:trPr>
          <w:trHeight w:val="428"/>
        </w:trPr>
        <w:tc>
          <w:tcPr>
            <w:tcW w:w="3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63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C85CFB" w:rsidRPr="00DF4410" w:rsidTr="00962CC4">
        <w:trPr>
          <w:trHeight w:val="170"/>
        </w:trPr>
        <w:tc>
          <w:tcPr>
            <w:tcW w:w="32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5CFB" w:rsidRPr="008E5782" w:rsidTr="00962CC4">
        <w:trPr>
          <w:trHeight w:hRule="exact" w:val="153"/>
        </w:trPr>
        <w:tc>
          <w:tcPr>
            <w:tcW w:w="326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 xml:space="preserve">PART </w:t>
            </w: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>B</w:t>
            </w: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>BINGE</w:t>
            </w: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 xml:space="preserve"> DRINKING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C85CFB" w:rsidRDefault="00C85CFB" w:rsidP="00C85CFB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City/Community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 #</w:t>
            </w:r>
            <w:r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1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: </w:t>
            </w:r>
          </w:p>
          <w:p w:rsidR="00C85CFB" w:rsidRPr="00C85CFB" w:rsidRDefault="00C85CFB" w:rsidP="00C85CFB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[insert name]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6D01FE" w:rsidRDefault="00C85CFB" w:rsidP="00962CC4">
            <w:pPr>
              <w:rPr>
                <w:rFonts w:ascii="Arial" w:hAnsi="Arial" w:cs="Arial"/>
                <w:color w:val="984806" w:themeColor="accent6" w:themeShade="80"/>
                <w:sz w:val="16"/>
                <w:szCs w:val="16"/>
              </w:rPr>
            </w:pPr>
          </w:p>
          <w:p w:rsidR="00C85CFB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Insert a SMART Goal here that could be achieved in about 5 years that addresses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binge drinking</w:t>
            </w:r>
            <w:r>
              <w:rPr>
                <w:rFonts w:ascii="Arial" w:hAnsi="Arial" w:cs="Arial"/>
                <w:sz w:val="18"/>
                <w:szCs w:val="18"/>
              </w:rPr>
              <w:t xml:space="preserve"> if it was a priority in the target city/community.</w:t>
            </w:r>
          </w:p>
          <w:p w:rsidR="00C85CFB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Pr="00F72A58" w:rsidRDefault="00C85CFB" w:rsidP="00962CC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CFB" w:rsidRPr="008E5782" w:rsidTr="00962CC4">
        <w:trPr>
          <w:trHeight w:val="12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8E5782" w:rsidRDefault="00C85CFB" w:rsidP="00962CC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17293A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5CFB" w:rsidRPr="008E5782" w:rsidTr="00962CC4">
        <w:trPr>
          <w:trHeight w:hRule="exact" w:val="13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Insert a SMART long-term objective here that could be achieved in 2-4 years that addresses access and/or availability. </w:t>
            </w:r>
          </w:p>
          <w:p w:rsidR="00C85CFB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B109AB" w:rsidRDefault="00C85CFB" w:rsidP="00962C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val="31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2" type="#_x0000_t66" style="position:absolute;left:0;text-align:left;margin-left:-3.7pt;margin-top:7.75pt;width:22pt;height:14.25pt;z-index:253810688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8"/>
                <w:szCs w:val="18"/>
              </w:rPr>
              <w:t>RETAIL ACCESS BY MINORS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3" type="#_x0000_t66" style="position:absolute;margin-left:-4.7pt;margin-top:-3.9pt;width:22pt;height:14.25pt;z-index:253811712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37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hRule="exact" w:val="13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7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5CFB" w:rsidRPr="00225483" w:rsidRDefault="00C85CFB" w:rsidP="00962C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val="374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8" type="#_x0000_t66" style="position:absolute;margin-left:-3.6pt;margin-top:9.45pt;width:22pt;height:14.25pt;z-index:25381683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4" type="#_x0000_t66" style="position:absolute;left:0;text-align:left;margin-left:-4.35pt;margin-top:12.55pt;width:22pt;height:14.25pt;z-index:25381273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8"/>
                <w:szCs w:val="18"/>
              </w:rPr>
              <w:t>SOCIAL ACCESS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5" type="#_x0000_t66" style="position:absolute;margin-left:-194.5pt;margin-top:-29.15pt;width:22pt;height:14.25pt;z-index:25381376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40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hRule="exact" w:val="15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8E5782" w:rsidRDefault="00C85CFB" w:rsidP="00962C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CFB" w:rsidRPr="008E5782" w:rsidTr="00962CC4">
        <w:trPr>
          <w:trHeight w:val="440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6" type="#_x0000_t66" style="position:absolute;margin-left:-3.95pt;margin-top:15.35pt;width:22pt;height:14.25pt;z-index:25381478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7"/>
                <w:szCs w:val="17"/>
              </w:rPr>
              <w:t>COMMUNITY AVAILABILITY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7" type="#_x0000_t66" style="position:absolute;margin-left:-4.55pt;margin-top:-15.35pt;width:22pt;height:14.25pt;z-index:253815808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C85CFB">
        <w:trPr>
          <w:trHeight w:val="1529"/>
        </w:trPr>
        <w:tc>
          <w:tcPr>
            <w:tcW w:w="32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85CFB" w:rsidRDefault="00C85CFB" w:rsidP="00016859"/>
    <w:p w:rsidR="00C85CFB" w:rsidRDefault="00C85CFB" w:rsidP="00016859"/>
    <w:p w:rsidR="00C85CFB" w:rsidRDefault="00C85CFB" w:rsidP="00016859"/>
    <w:p w:rsidR="00C85CFB" w:rsidRDefault="00C85CFB" w:rsidP="00016859"/>
    <w:p w:rsidR="00C85CFB" w:rsidRDefault="00C85CFB" w:rsidP="00016859">
      <w:r>
        <w:br w:type="page"/>
      </w:r>
    </w:p>
    <w:tbl>
      <w:tblPr>
        <w:tblStyle w:val="TableGrid"/>
        <w:tblpPr w:leftFromText="187" w:rightFromText="187" w:vertAnchor="text" w:horzAnchor="margin" w:tblpXSpec="right" w:tblpY="1"/>
        <w:tblW w:w="14870" w:type="dxa"/>
        <w:tblLayout w:type="fixed"/>
        <w:tblLook w:val="04A0"/>
      </w:tblPr>
      <w:tblGrid>
        <w:gridCol w:w="3263"/>
        <w:gridCol w:w="631"/>
        <w:gridCol w:w="3046"/>
        <w:gridCol w:w="542"/>
        <w:gridCol w:w="3606"/>
        <w:gridCol w:w="90"/>
        <w:gridCol w:w="540"/>
        <w:gridCol w:w="3152"/>
      </w:tblGrid>
      <w:tr w:rsidR="00C85CFB" w:rsidRPr="00DF4410" w:rsidTr="00962CC4">
        <w:trPr>
          <w:trHeight w:val="379"/>
        </w:trPr>
        <w:tc>
          <w:tcPr>
            <w:tcW w:w="1487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85CFB" w:rsidRPr="005A551A" w:rsidRDefault="00C85CFB" w:rsidP="00962CC4">
            <w:pPr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t>Associated with SAPC Goal 1; Long Term Objectives 1.1; and Short-Term Objectives 1.1.1, 1.1.2, and 1.1.3</w:t>
            </w:r>
          </w:p>
        </w:tc>
      </w:tr>
      <w:tr w:rsidR="00C85CFB" w:rsidRPr="00DF4410" w:rsidTr="00962CC4">
        <w:trPr>
          <w:trHeight w:val="428"/>
        </w:trPr>
        <w:tc>
          <w:tcPr>
            <w:tcW w:w="1487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C85CFB" w:rsidRPr="005A551A" w:rsidRDefault="00C85CFB" w:rsidP="00962CC4">
            <w:pPr>
              <w:jc w:val="center"/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Underage and Binge Drinking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among Youth and Young Adults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(12-24)</w:t>
            </w:r>
          </w:p>
        </w:tc>
      </w:tr>
      <w:tr w:rsidR="00C85CFB" w:rsidRPr="00653FE0" w:rsidTr="00962CC4">
        <w:trPr>
          <w:trHeight w:val="59"/>
        </w:trPr>
        <w:tc>
          <w:tcPr>
            <w:tcW w:w="1487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5CFB" w:rsidRPr="00653FE0" w:rsidRDefault="00C85CFB" w:rsidP="00962CC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85CFB" w:rsidRPr="00DF4410" w:rsidTr="00962CC4">
        <w:trPr>
          <w:trHeight w:val="428"/>
        </w:trPr>
        <w:tc>
          <w:tcPr>
            <w:tcW w:w="3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63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C85CFB" w:rsidRPr="00DF4410" w:rsidTr="00962CC4">
        <w:trPr>
          <w:trHeight w:val="170"/>
        </w:trPr>
        <w:tc>
          <w:tcPr>
            <w:tcW w:w="32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5CFB" w:rsidRPr="008E5782" w:rsidTr="00962CC4">
        <w:trPr>
          <w:trHeight w:hRule="exact" w:val="153"/>
        </w:trPr>
        <w:tc>
          <w:tcPr>
            <w:tcW w:w="326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>PART A: UNDERAGE DRINKING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City/Community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 #2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: </w:t>
            </w:r>
          </w:p>
          <w:p w:rsidR="00C85CFB" w:rsidRP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[insert name]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6D01FE" w:rsidRDefault="00C85CFB" w:rsidP="00962CC4">
            <w:pPr>
              <w:rPr>
                <w:rFonts w:ascii="Arial" w:hAnsi="Arial" w:cs="Arial"/>
                <w:color w:val="984806" w:themeColor="accent6" w:themeShade="80"/>
                <w:sz w:val="16"/>
                <w:szCs w:val="16"/>
              </w:rPr>
            </w:pPr>
          </w:p>
          <w:p w:rsidR="00C85CFB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Insert a SMART Goal here that could be achieved in about 5 years that addresses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underage drinki</w:t>
            </w:r>
            <w:r>
              <w:rPr>
                <w:rFonts w:ascii="Arial" w:hAnsi="Arial" w:cs="Arial"/>
                <w:sz w:val="18"/>
                <w:szCs w:val="18"/>
              </w:rPr>
              <w:t>ng if it was a priority in the target city/community.</w:t>
            </w:r>
          </w:p>
          <w:p w:rsidR="00C85CFB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Pr="00F72A58" w:rsidRDefault="00C85CFB" w:rsidP="00962CC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CFB" w:rsidRPr="008E5782" w:rsidTr="00962CC4">
        <w:trPr>
          <w:trHeight w:val="12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8E5782" w:rsidRDefault="00C85CFB" w:rsidP="00962CC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17293A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5CFB" w:rsidRPr="008E5782" w:rsidTr="00962CC4">
        <w:trPr>
          <w:trHeight w:hRule="exact" w:val="13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Insert a SMART long-term objective here that could be achieved in 2-4 years that addresses access and/or availability. </w:t>
            </w:r>
          </w:p>
          <w:p w:rsidR="00C85CFB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B109AB" w:rsidRDefault="00C85CFB" w:rsidP="00962C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val="31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69" type="#_x0000_t66" style="position:absolute;left:0;text-align:left;margin-left:-3.7pt;margin-top:7.75pt;width:22pt;height:14.25pt;z-index:25381888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8"/>
                <w:szCs w:val="18"/>
              </w:rPr>
              <w:t>RETAIL ACCESS BY MINORS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0" type="#_x0000_t66" style="position:absolute;margin-left:-4.7pt;margin-top:-3.9pt;width:22pt;height:14.25pt;z-index:253819904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37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hRule="exact" w:val="13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7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5CFB" w:rsidRPr="00225483" w:rsidRDefault="00C85CFB" w:rsidP="00962C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val="374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5" type="#_x0000_t66" style="position:absolute;margin-left:-3.6pt;margin-top:9.45pt;width:22pt;height:14.25pt;z-index:25382502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1" type="#_x0000_t66" style="position:absolute;left:0;text-align:left;margin-left:-4.35pt;margin-top:12.55pt;width:22pt;height:14.25pt;z-index:253820928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8"/>
                <w:szCs w:val="18"/>
              </w:rPr>
              <w:t>SOCIAL ACCESS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2" type="#_x0000_t66" style="position:absolute;margin-left:-194.5pt;margin-top:-29.15pt;width:22pt;height:14.25pt;z-index:25382195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40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hRule="exact" w:val="15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8E5782" w:rsidRDefault="00C85CFB" w:rsidP="00962C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CFB" w:rsidRPr="008E5782" w:rsidTr="00962CC4">
        <w:trPr>
          <w:trHeight w:val="440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3" type="#_x0000_t66" style="position:absolute;margin-left:-3.95pt;margin-top:15.35pt;width:22pt;height:14.25pt;z-index:25382297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7"/>
                <w:szCs w:val="17"/>
              </w:rPr>
              <w:t>COMMUNITY AVAILABILITY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4" type="#_x0000_t66" style="position:absolute;margin-left:-4.55pt;margin-top:-15.35pt;width:22pt;height:14.25pt;z-index:253824000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634"/>
        </w:trPr>
        <w:tc>
          <w:tcPr>
            <w:tcW w:w="32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85CFB" w:rsidRDefault="00C85CFB" w:rsidP="00016859"/>
    <w:p w:rsidR="00C85CFB" w:rsidRDefault="00C85CFB">
      <w:r>
        <w:br w:type="page"/>
      </w:r>
    </w:p>
    <w:tbl>
      <w:tblPr>
        <w:tblStyle w:val="TableGrid"/>
        <w:tblpPr w:leftFromText="187" w:rightFromText="187" w:vertAnchor="text" w:horzAnchor="margin" w:tblpXSpec="right" w:tblpY="1"/>
        <w:tblW w:w="14870" w:type="dxa"/>
        <w:tblLayout w:type="fixed"/>
        <w:tblLook w:val="04A0"/>
      </w:tblPr>
      <w:tblGrid>
        <w:gridCol w:w="3263"/>
        <w:gridCol w:w="631"/>
        <w:gridCol w:w="3046"/>
        <w:gridCol w:w="542"/>
        <w:gridCol w:w="3606"/>
        <w:gridCol w:w="90"/>
        <w:gridCol w:w="540"/>
        <w:gridCol w:w="3152"/>
      </w:tblGrid>
      <w:tr w:rsidR="00C85CFB" w:rsidRPr="00DF4410" w:rsidTr="00962CC4">
        <w:trPr>
          <w:trHeight w:val="379"/>
        </w:trPr>
        <w:tc>
          <w:tcPr>
            <w:tcW w:w="1487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85CFB" w:rsidRPr="005A551A" w:rsidRDefault="00C85CFB" w:rsidP="00962CC4">
            <w:pPr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t>Associated with SAPC Goal 1; Long Term Objectives 1.1; and Short-Term Objectives 1.1.1, 1.1.2, and 1.1.3</w:t>
            </w:r>
          </w:p>
        </w:tc>
      </w:tr>
      <w:tr w:rsidR="00C85CFB" w:rsidRPr="00DF4410" w:rsidTr="00962CC4">
        <w:trPr>
          <w:trHeight w:val="428"/>
        </w:trPr>
        <w:tc>
          <w:tcPr>
            <w:tcW w:w="1487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C85CFB" w:rsidRPr="005A551A" w:rsidRDefault="00C85CFB" w:rsidP="00962CC4">
            <w:pPr>
              <w:jc w:val="center"/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Underage and Binge Drinking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among Youth and Young Adults</w:t>
            </w:r>
            <w:r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(12-24)</w:t>
            </w:r>
          </w:p>
        </w:tc>
      </w:tr>
      <w:tr w:rsidR="00C85CFB" w:rsidRPr="00653FE0" w:rsidTr="00962CC4">
        <w:trPr>
          <w:trHeight w:val="59"/>
        </w:trPr>
        <w:tc>
          <w:tcPr>
            <w:tcW w:w="1487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5CFB" w:rsidRPr="00653FE0" w:rsidRDefault="00C85CFB" w:rsidP="00962CC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85CFB" w:rsidRPr="00DF4410" w:rsidTr="00962CC4">
        <w:trPr>
          <w:trHeight w:val="428"/>
        </w:trPr>
        <w:tc>
          <w:tcPr>
            <w:tcW w:w="3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63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DF4410" w:rsidRDefault="00C85CFB" w:rsidP="00962C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C85CFB" w:rsidRPr="00DF4410" w:rsidTr="00962CC4">
        <w:trPr>
          <w:trHeight w:val="170"/>
        </w:trPr>
        <w:tc>
          <w:tcPr>
            <w:tcW w:w="32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85CFB" w:rsidRPr="00DF4410" w:rsidRDefault="00C85CFB" w:rsidP="00962CC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5CFB" w:rsidRPr="008E5782" w:rsidTr="00962CC4">
        <w:trPr>
          <w:trHeight w:hRule="exact" w:val="153"/>
        </w:trPr>
        <w:tc>
          <w:tcPr>
            <w:tcW w:w="326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  <w:t>PART B: BINGE DRINKING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City/Community #</w:t>
            </w:r>
            <w:r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1</w:t>
            </w: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 xml:space="preserve">: </w:t>
            </w:r>
          </w:p>
          <w:p w:rsidR="00C85CFB" w:rsidRP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20"/>
              </w:rPr>
            </w:pPr>
            <w:r w:rsidRPr="00C85CFB">
              <w:rPr>
                <w:rFonts w:ascii="Arial" w:hAnsi="Arial" w:cs="Arial"/>
                <w:b/>
                <w:color w:val="984806" w:themeColor="accent6" w:themeShade="80"/>
                <w:sz w:val="20"/>
              </w:rPr>
              <w:t>[insert name]</w:t>
            </w:r>
          </w:p>
          <w:p w:rsidR="00C85CFB" w:rsidRDefault="00C85CFB" w:rsidP="00962CC4">
            <w:pPr>
              <w:rPr>
                <w:rFonts w:ascii="Arial" w:hAnsi="Arial" w:cs="Arial"/>
                <w:b/>
                <w:color w:val="984806" w:themeColor="accent6" w:themeShade="80"/>
                <w:sz w:val="17"/>
                <w:szCs w:val="17"/>
              </w:rPr>
            </w:pPr>
          </w:p>
          <w:p w:rsidR="00C85CFB" w:rsidRPr="006D01FE" w:rsidRDefault="00C85CFB" w:rsidP="00962CC4">
            <w:pPr>
              <w:rPr>
                <w:rFonts w:ascii="Arial" w:hAnsi="Arial" w:cs="Arial"/>
                <w:color w:val="984806" w:themeColor="accent6" w:themeShade="80"/>
                <w:sz w:val="16"/>
                <w:szCs w:val="16"/>
              </w:rPr>
            </w:pPr>
          </w:p>
          <w:p w:rsidR="00C85CFB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Insert a SMART Goal here that could be achieved in about 5 years that addresses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binge drinking if it was a priority in the target city/community.</w:t>
            </w:r>
          </w:p>
          <w:p w:rsidR="00C85CFB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Default="00C85CFB" w:rsidP="00962C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85CFB" w:rsidRPr="00F72A58" w:rsidRDefault="00C85CFB" w:rsidP="00962CC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85CFB" w:rsidRPr="00C85CFB" w:rsidRDefault="00C85CFB" w:rsidP="00C85C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CFB">
              <w:rPr>
                <w:rFonts w:ascii="Arial" w:hAnsi="Arial" w:cs="Arial"/>
                <w:b/>
                <w:sz w:val="28"/>
                <w:szCs w:val="28"/>
              </w:rPr>
              <w:t>INSERT ADDITIONAL PAGES IF MORE CITIES NEED TO BE ADDED</w:t>
            </w: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320441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CFB" w:rsidRPr="008E5782" w:rsidTr="00962CC4">
        <w:trPr>
          <w:trHeight w:val="12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8E5782" w:rsidRDefault="00C85CFB" w:rsidP="00962CC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17293A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5CFB" w:rsidRPr="008E5782" w:rsidTr="00962CC4">
        <w:trPr>
          <w:trHeight w:hRule="exact" w:val="13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Insert a SMART long-term objective here that could be achieved in 2-4 years that addresses access and/or availability. </w:t>
            </w:r>
          </w:p>
          <w:p w:rsidR="00C85CFB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B109AB" w:rsidRDefault="00C85CFB" w:rsidP="00962C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val="31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6" type="#_x0000_t66" style="position:absolute;left:0;text-align:left;margin-left:-3.7pt;margin-top:7.75pt;width:22pt;height:14.25pt;z-index:25382707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8"/>
                <w:szCs w:val="18"/>
              </w:rPr>
              <w:t>RETAIL ACCESS BY MINORS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7" type="#_x0000_t66" style="position:absolute;margin-left:-4.7pt;margin-top:-3.9pt;width:22pt;height:14.25pt;z-index:253828096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37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630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hRule="exact" w:val="137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7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5CFB" w:rsidRPr="00225483" w:rsidRDefault="00C85CFB" w:rsidP="00962C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val="374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82" type="#_x0000_t66" style="position:absolute;margin-left:-3.6pt;margin-top:9.45pt;width:22pt;height:14.25pt;z-index:25383321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8" type="#_x0000_t66" style="position:absolute;left:0;text-align:left;margin-left:-4.35pt;margin-top:12.55pt;width:22pt;height:14.25pt;z-index:25382912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8"/>
                <w:szCs w:val="18"/>
              </w:rPr>
              <w:t>SOCIAL ACCESS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79" type="#_x0000_t66" style="position:absolute;margin-left:-194.5pt;margin-top:-29.15pt;width:22pt;height:14.25pt;z-index:25383014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408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5CFB" w:rsidRPr="008E5782" w:rsidTr="00962CC4">
        <w:trPr>
          <w:trHeight w:hRule="exact" w:val="152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8E5782" w:rsidRDefault="00C85CFB" w:rsidP="00962C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CFB" w:rsidRPr="008E5782" w:rsidTr="00962CC4">
        <w:trPr>
          <w:trHeight w:val="440"/>
        </w:trPr>
        <w:tc>
          <w:tcPr>
            <w:tcW w:w="32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80" type="#_x0000_t66" style="position:absolute;margin-left:-3.95pt;margin-top:15.35pt;width:22pt;height:14.25pt;z-index:253831168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85CFB" w:rsidRPr="005F695C" w:rsidRDefault="00C85CFB" w:rsidP="00962CC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5F695C">
              <w:rPr>
                <w:rFonts w:ascii="Arial" w:hAnsi="Arial" w:cs="Arial"/>
                <w:b/>
                <w:sz w:val="17"/>
                <w:szCs w:val="17"/>
              </w:rPr>
              <w:t>COMMUNITY AVAILABILITY BY MINORS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881" type="#_x0000_t66" style="position:absolute;margin-left:-4.55pt;margin-top:-15.35pt;width:22pt;height:14.25pt;z-index:253832192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5CFB" w:rsidRPr="00225483" w:rsidRDefault="00C85CFB" w:rsidP="00962CC4">
            <w:pPr>
              <w:rPr>
                <w:rFonts w:ascii="Arial" w:hAnsi="Arial" w:cs="Arial"/>
                <w:sz w:val="16"/>
                <w:szCs w:val="16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>If selected as a priority, insert a brief description of possible strategies to address the short-term objective.</w:t>
            </w:r>
          </w:p>
        </w:tc>
      </w:tr>
      <w:tr w:rsidR="00C85CFB" w:rsidRPr="008E5782" w:rsidTr="00962CC4">
        <w:trPr>
          <w:trHeight w:val="1529"/>
        </w:trPr>
        <w:tc>
          <w:tcPr>
            <w:tcW w:w="32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5CFB" w:rsidRPr="008E5782" w:rsidRDefault="00C85CFB" w:rsidP="00962C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5CFB" w:rsidRPr="005F695C" w:rsidRDefault="00C85CFB" w:rsidP="00962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95C">
              <w:rPr>
                <w:rFonts w:ascii="Arial" w:hAnsi="Arial" w:cs="Arial"/>
                <w:sz w:val="18"/>
                <w:szCs w:val="18"/>
              </w:rPr>
              <w:t xml:space="preserve">If a top priority, insert a </w:t>
            </w:r>
            <w:r w:rsidRPr="005F695C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5F695C">
              <w:rPr>
                <w:rFonts w:ascii="Arial" w:hAnsi="Arial" w:cs="Arial"/>
                <w:sz w:val="18"/>
                <w:szCs w:val="18"/>
              </w:rPr>
              <w:t xml:space="preserve"> short-term objective that could be achieved in 1-2 years.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5CFB" w:rsidRDefault="00C85CFB" w:rsidP="00962C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85CFB" w:rsidRPr="00D97D25" w:rsidRDefault="00C85CFB" w:rsidP="00016859"/>
    <w:sectPr w:rsidR="00C85CFB" w:rsidRPr="00D97D25" w:rsidSect="00575049">
      <w:pgSz w:w="15840" w:h="12240" w:orient="landscape" w:code="1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B1" w:rsidRDefault="004E5AB1" w:rsidP="007A6CFE">
      <w:r>
        <w:separator/>
      </w:r>
    </w:p>
  </w:endnote>
  <w:endnote w:type="continuationSeparator" w:id="0">
    <w:p w:rsidR="004E5AB1" w:rsidRDefault="004E5AB1" w:rsidP="007A6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1097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E5AB1" w:rsidRDefault="004E5AB1">
            <w:pPr>
              <w:pStyle w:val="Footer"/>
              <w:jc w:val="center"/>
            </w:pPr>
            <w:r w:rsidRPr="00831A25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831A2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831A25">
              <w:rPr>
                <w:rFonts w:ascii="Arial Narrow" w:hAnsi="Arial Narrow"/>
                <w:sz w:val="16"/>
                <w:szCs w:val="16"/>
              </w:rPr>
              <w:instrText xml:space="preserve"> PAGE </w:instrText>
            </w:r>
            <w:r w:rsidRPr="00831A2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1384D">
              <w:rPr>
                <w:rFonts w:ascii="Arial Narrow" w:hAnsi="Arial Narrow"/>
                <w:noProof/>
                <w:sz w:val="16"/>
                <w:szCs w:val="16"/>
              </w:rPr>
              <w:t>2</w:t>
            </w:r>
            <w:r w:rsidRPr="00831A2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31A25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831A2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831A25">
              <w:rPr>
                <w:rFonts w:ascii="Arial Narrow" w:hAnsi="Arial Narrow"/>
                <w:sz w:val="16"/>
                <w:szCs w:val="16"/>
              </w:rPr>
              <w:instrText xml:space="preserve"> NUMPAGES  </w:instrText>
            </w:r>
            <w:r w:rsidRPr="00831A2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1384D">
              <w:rPr>
                <w:rFonts w:ascii="Arial Narrow" w:hAnsi="Arial Narrow"/>
                <w:noProof/>
                <w:sz w:val="16"/>
                <w:szCs w:val="16"/>
              </w:rPr>
              <w:t>6</w:t>
            </w:r>
            <w:r w:rsidRPr="00831A2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:rsidR="004E5AB1" w:rsidRDefault="004E5A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B1" w:rsidRDefault="004E5AB1" w:rsidP="007A6CFE">
      <w:r>
        <w:separator/>
      </w:r>
    </w:p>
  </w:footnote>
  <w:footnote w:type="continuationSeparator" w:id="0">
    <w:p w:rsidR="004E5AB1" w:rsidRDefault="004E5AB1" w:rsidP="007A6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476"/>
    <w:multiLevelType w:val="hybridMultilevel"/>
    <w:tmpl w:val="F2B22A5C"/>
    <w:lvl w:ilvl="0" w:tplc="BBA0A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297E"/>
    <w:multiLevelType w:val="hybridMultilevel"/>
    <w:tmpl w:val="6936DD72"/>
    <w:lvl w:ilvl="0" w:tplc="6964845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0AC051E"/>
    <w:multiLevelType w:val="hybridMultilevel"/>
    <w:tmpl w:val="63EE0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B2FAD"/>
    <w:multiLevelType w:val="hybridMultilevel"/>
    <w:tmpl w:val="9DA2C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8C63A0"/>
    <w:multiLevelType w:val="hybridMultilevel"/>
    <w:tmpl w:val="70E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E7AD0"/>
    <w:multiLevelType w:val="hybridMultilevel"/>
    <w:tmpl w:val="37BA691A"/>
    <w:lvl w:ilvl="0" w:tplc="0C080E9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607A7213"/>
    <w:multiLevelType w:val="hybridMultilevel"/>
    <w:tmpl w:val="9DBCE5FA"/>
    <w:lvl w:ilvl="0" w:tplc="55C2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hdrShapeDefaults>
    <o:shapedefaults v:ext="edit" spidmax="101377" fillcolor="white" strokecolor="none [2405]">
      <v:fill color="white"/>
      <v:stroke color="none [240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3FE0"/>
    <w:rsid w:val="00016859"/>
    <w:rsid w:val="0002358C"/>
    <w:rsid w:val="00023950"/>
    <w:rsid w:val="00023DB9"/>
    <w:rsid w:val="0004092C"/>
    <w:rsid w:val="00040E9E"/>
    <w:rsid w:val="00041E41"/>
    <w:rsid w:val="00043D16"/>
    <w:rsid w:val="00047C34"/>
    <w:rsid w:val="00047F28"/>
    <w:rsid w:val="00061CF0"/>
    <w:rsid w:val="0007215E"/>
    <w:rsid w:val="00084FAF"/>
    <w:rsid w:val="000A0621"/>
    <w:rsid w:val="000B5E94"/>
    <w:rsid w:val="000C0F2D"/>
    <w:rsid w:val="000C37D2"/>
    <w:rsid w:val="000C3BC1"/>
    <w:rsid w:val="000C45EF"/>
    <w:rsid w:val="000C7E33"/>
    <w:rsid w:val="000E20F8"/>
    <w:rsid w:val="0011205C"/>
    <w:rsid w:val="00121621"/>
    <w:rsid w:val="00143719"/>
    <w:rsid w:val="0015407C"/>
    <w:rsid w:val="00155D53"/>
    <w:rsid w:val="0015787C"/>
    <w:rsid w:val="00160D7D"/>
    <w:rsid w:val="0017293A"/>
    <w:rsid w:val="00190F75"/>
    <w:rsid w:val="001932B6"/>
    <w:rsid w:val="00194998"/>
    <w:rsid w:val="00194CF9"/>
    <w:rsid w:val="001B147A"/>
    <w:rsid w:val="001B18C7"/>
    <w:rsid w:val="001C1AD6"/>
    <w:rsid w:val="001C46B4"/>
    <w:rsid w:val="001D7E80"/>
    <w:rsid w:val="001E3BCD"/>
    <w:rsid w:val="001E728C"/>
    <w:rsid w:val="001F6991"/>
    <w:rsid w:val="00200CD1"/>
    <w:rsid w:val="00203347"/>
    <w:rsid w:val="002040A5"/>
    <w:rsid w:val="002121A5"/>
    <w:rsid w:val="00232020"/>
    <w:rsid w:val="002342C8"/>
    <w:rsid w:val="00234A8C"/>
    <w:rsid w:val="0023557B"/>
    <w:rsid w:val="002355D0"/>
    <w:rsid w:val="00236E65"/>
    <w:rsid w:val="00237237"/>
    <w:rsid w:val="0028783C"/>
    <w:rsid w:val="00293A55"/>
    <w:rsid w:val="00293E51"/>
    <w:rsid w:val="002A4F1C"/>
    <w:rsid w:val="002A651C"/>
    <w:rsid w:val="002B6343"/>
    <w:rsid w:val="002C78B3"/>
    <w:rsid w:val="002D726E"/>
    <w:rsid w:val="002E77AE"/>
    <w:rsid w:val="002F2209"/>
    <w:rsid w:val="002F659F"/>
    <w:rsid w:val="00300264"/>
    <w:rsid w:val="00302E3B"/>
    <w:rsid w:val="00307592"/>
    <w:rsid w:val="00312C2D"/>
    <w:rsid w:val="00316320"/>
    <w:rsid w:val="00331CC2"/>
    <w:rsid w:val="00345B33"/>
    <w:rsid w:val="00345E3C"/>
    <w:rsid w:val="00353C37"/>
    <w:rsid w:val="003551C7"/>
    <w:rsid w:val="00367418"/>
    <w:rsid w:val="00382DED"/>
    <w:rsid w:val="003910DA"/>
    <w:rsid w:val="00397CC0"/>
    <w:rsid w:val="00397EDC"/>
    <w:rsid w:val="003A0712"/>
    <w:rsid w:val="003A6315"/>
    <w:rsid w:val="003A6458"/>
    <w:rsid w:val="003C0C22"/>
    <w:rsid w:val="003C18D1"/>
    <w:rsid w:val="003D57A8"/>
    <w:rsid w:val="003F3CA7"/>
    <w:rsid w:val="004249AB"/>
    <w:rsid w:val="00425FCB"/>
    <w:rsid w:val="004263E6"/>
    <w:rsid w:val="004312F3"/>
    <w:rsid w:val="004313CA"/>
    <w:rsid w:val="00431A61"/>
    <w:rsid w:val="00451819"/>
    <w:rsid w:val="0046292F"/>
    <w:rsid w:val="004672C5"/>
    <w:rsid w:val="00473789"/>
    <w:rsid w:val="00476508"/>
    <w:rsid w:val="004837BA"/>
    <w:rsid w:val="00484281"/>
    <w:rsid w:val="00484FEA"/>
    <w:rsid w:val="0049500D"/>
    <w:rsid w:val="004A3BE4"/>
    <w:rsid w:val="004A5AC6"/>
    <w:rsid w:val="004B3A1B"/>
    <w:rsid w:val="004C3324"/>
    <w:rsid w:val="004C68AB"/>
    <w:rsid w:val="004D084F"/>
    <w:rsid w:val="004D3E8C"/>
    <w:rsid w:val="004D58B2"/>
    <w:rsid w:val="004D70EE"/>
    <w:rsid w:val="004E356C"/>
    <w:rsid w:val="004E405F"/>
    <w:rsid w:val="004E5AB1"/>
    <w:rsid w:val="005013C4"/>
    <w:rsid w:val="00502684"/>
    <w:rsid w:val="00503239"/>
    <w:rsid w:val="005134DF"/>
    <w:rsid w:val="0051650A"/>
    <w:rsid w:val="0051754A"/>
    <w:rsid w:val="00556B1E"/>
    <w:rsid w:val="005627AC"/>
    <w:rsid w:val="00571575"/>
    <w:rsid w:val="0057458B"/>
    <w:rsid w:val="00575049"/>
    <w:rsid w:val="005767A3"/>
    <w:rsid w:val="00576F3A"/>
    <w:rsid w:val="0058000A"/>
    <w:rsid w:val="00584873"/>
    <w:rsid w:val="005943E2"/>
    <w:rsid w:val="005A1958"/>
    <w:rsid w:val="005A3109"/>
    <w:rsid w:val="005A551A"/>
    <w:rsid w:val="005A6EF2"/>
    <w:rsid w:val="005A7786"/>
    <w:rsid w:val="005B53EF"/>
    <w:rsid w:val="005D3251"/>
    <w:rsid w:val="005D77EF"/>
    <w:rsid w:val="005E2155"/>
    <w:rsid w:val="005E6BE4"/>
    <w:rsid w:val="005F1FC1"/>
    <w:rsid w:val="005F64BB"/>
    <w:rsid w:val="005F695C"/>
    <w:rsid w:val="006007C8"/>
    <w:rsid w:val="006114FC"/>
    <w:rsid w:val="00635330"/>
    <w:rsid w:val="00636667"/>
    <w:rsid w:val="0064341D"/>
    <w:rsid w:val="006467C4"/>
    <w:rsid w:val="00653CBC"/>
    <w:rsid w:val="00653FE0"/>
    <w:rsid w:val="00670D8F"/>
    <w:rsid w:val="006715C3"/>
    <w:rsid w:val="00675D24"/>
    <w:rsid w:val="006776C9"/>
    <w:rsid w:val="00692005"/>
    <w:rsid w:val="00696AB9"/>
    <w:rsid w:val="006B26DC"/>
    <w:rsid w:val="006B4E53"/>
    <w:rsid w:val="006B6D45"/>
    <w:rsid w:val="006B746D"/>
    <w:rsid w:val="006C2F6A"/>
    <w:rsid w:val="006E232D"/>
    <w:rsid w:val="006F3C7E"/>
    <w:rsid w:val="00701C5A"/>
    <w:rsid w:val="00702506"/>
    <w:rsid w:val="007124BF"/>
    <w:rsid w:val="00716805"/>
    <w:rsid w:val="00722D4C"/>
    <w:rsid w:val="00724FAC"/>
    <w:rsid w:val="00730A5B"/>
    <w:rsid w:val="00740AC3"/>
    <w:rsid w:val="00740F0F"/>
    <w:rsid w:val="00745178"/>
    <w:rsid w:val="0075486A"/>
    <w:rsid w:val="00755CE3"/>
    <w:rsid w:val="0076305E"/>
    <w:rsid w:val="0077404B"/>
    <w:rsid w:val="0078175C"/>
    <w:rsid w:val="007828FD"/>
    <w:rsid w:val="007861DA"/>
    <w:rsid w:val="00796770"/>
    <w:rsid w:val="007A4F1B"/>
    <w:rsid w:val="007A50CD"/>
    <w:rsid w:val="007A6CFE"/>
    <w:rsid w:val="007C72F8"/>
    <w:rsid w:val="007F0781"/>
    <w:rsid w:val="007F6D16"/>
    <w:rsid w:val="008029BC"/>
    <w:rsid w:val="00812635"/>
    <w:rsid w:val="00825B3D"/>
    <w:rsid w:val="00831A25"/>
    <w:rsid w:val="008364C7"/>
    <w:rsid w:val="00840AE2"/>
    <w:rsid w:val="00854A74"/>
    <w:rsid w:val="008713D9"/>
    <w:rsid w:val="00875A44"/>
    <w:rsid w:val="00891650"/>
    <w:rsid w:val="00893E63"/>
    <w:rsid w:val="0089638B"/>
    <w:rsid w:val="00897EE8"/>
    <w:rsid w:val="008A31CA"/>
    <w:rsid w:val="008A49DC"/>
    <w:rsid w:val="008D1D2F"/>
    <w:rsid w:val="008D5878"/>
    <w:rsid w:val="008D6B30"/>
    <w:rsid w:val="008E2516"/>
    <w:rsid w:val="008E7FEC"/>
    <w:rsid w:val="008F26BD"/>
    <w:rsid w:val="00904B55"/>
    <w:rsid w:val="0091295C"/>
    <w:rsid w:val="00923ED4"/>
    <w:rsid w:val="009279BC"/>
    <w:rsid w:val="00944B3D"/>
    <w:rsid w:val="00954DF7"/>
    <w:rsid w:val="00956723"/>
    <w:rsid w:val="0095711C"/>
    <w:rsid w:val="00964DF5"/>
    <w:rsid w:val="009700AE"/>
    <w:rsid w:val="00972988"/>
    <w:rsid w:val="00974639"/>
    <w:rsid w:val="00975115"/>
    <w:rsid w:val="009814F1"/>
    <w:rsid w:val="009847C0"/>
    <w:rsid w:val="0099031C"/>
    <w:rsid w:val="00996620"/>
    <w:rsid w:val="009A31A5"/>
    <w:rsid w:val="009B0AA4"/>
    <w:rsid w:val="009B1C06"/>
    <w:rsid w:val="009B2CD0"/>
    <w:rsid w:val="009D03F2"/>
    <w:rsid w:val="009F68C8"/>
    <w:rsid w:val="00A07BBA"/>
    <w:rsid w:val="00A10EE9"/>
    <w:rsid w:val="00A11B50"/>
    <w:rsid w:val="00A11F41"/>
    <w:rsid w:val="00A13C16"/>
    <w:rsid w:val="00A232BA"/>
    <w:rsid w:val="00A267AD"/>
    <w:rsid w:val="00A428FC"/>
    <w:rsid w:val="00A43AFB"/>
    <w:rsid w:val="00A44DF5"/>
    <w:rsid w:val="00A45A4F"/>
    <w:rsid w:val="00A52EFA"/>
    <w:rsid w:val="00A555B0"/>
    <w:rsid w:val="00A55E40"/>
    <w:rsid w:val="00A5748F"/>
    <w:rsid w:val="00A748BE"/>
    <w:rsid w:val="00A8521C"/>
    <w:rsid w:val="00A9089A"/>
    <w:rsid w:val="00A97D23"/>
    <w:rsid w:val="00AA1EAE"/>
    <w:rsid w:val="00AB024D"/>
    <w:rsid w:val="00AB238A"/>
    <w:rsid w:val="00AD0CD4"/>
    <w:rsid w:val="00AD2C50"/>
    <w:rsid w:val="00AD3312"/>
    <w:rsid w:val="00AD5CCD"/>
    <w:rsid w:val="00AE49AF"/>
    <w:rsid w:val="00B01AE3"/>
    <w:rsid w:val="00B136E3"/>
    <w:rsid w:val="00B143E2"/>
    <w:rsid w:val="00B2245D"/>
    <w:rsid w:val="00B229CD"/>
    <w:rsid w:val="00B23631"/>
    <w:rsid w:val="00B23B62"/>
    <w:rsid w:val="00B30844"/>
    <w:rsid w:val="00B35867"/>
    <w:rsid w:val="00B4495C"/>
    <w:rsid w:val="00B45158"/>
    <w:rsid w:val="00B63422"/>
    <w:rsid w:val="00B6658B"/>
    <w:rsid w:val="00B72D83"/>
    <w:rsid w:val="00B80987"/>
    <w:rsid w:val="00B8201A"/>
    <w:rsid w:val="00B86149"/>
    <w:rsid w:val="00B91334"/>
    <w:rsid w:val="00B9248C"/>
    <w:rsid w:val="00BA088D"/>
    <w:rsid w:val="00BB0716"/>
    <w:rsid w:val="00BB1647"/>
    <w:rsid w:val="00BC5312"/>
    <w:rsid w:val="00BD7BB3"/>
    <w:rsid w:val="00BE0579"/>
    <w:rsid w:val="00C05C5E"/>
    <w:rsid w:val="00C2425A"/>
    <w:rsid w:val="00C256EC"/>
    <w:rsid w:val="00C3165F"/>
    <w:rsid w:val="00C34B08"/>
    <w:rsid w:val="00C34C11"/>
    <w:rsid w:val="00C400A6"/>
    <w:rsid w:val="00C47F73"/>
    <w:rsid w:val="00C53A60"/>
    <w:rsid w:val="00C6724D"/>
    <w:rsid w:val="00C7375D"/>
    <w:rsid w:val="00C83395"/>
    <w:rsid w:val="00C85CFB"/>
    <w:rsid w:val="00C93B45"/>
    <w:rsid w:val="00C95B65"/>
    <w:rsid w:val="00C97E20"/>
    <w:rsid w:val="00CA7162"/>
    <w:rsid w:val="00CB08BD"/>
    <w:rsid w:val="00CC6E9D"/>
    <w:rsid w:val="00CD1D5C"/>
    <w:rsid w:val="00CD28AB"/>
    <w:rsid w:val="00CD2BF5"/>
    <w:rsid w:val="00CF1B8C"/>
    <w:rsid w:val="00CF5FEE"/>
    <w:rsid w:val="00CF6962"/>
    <w:rsid w:val="00D0458F"/>
    <w:rsid w:val="00D21C67"/>
    <w:rsid w:val="00D23594"/>
    <w:rsid w:val="00D30459"/>
    <w:rsid w:val="00D304DA"/>
    <w:rsid w:val="00D33708"/>
    <w:rsid w:val="00D446CA"/>
    <w:rsid w:val="00D50E9C"/>
    <w:rsid w:val="00D60EB8"/>
    <w:rsid w:val="00D65734"/>
    <w:rsid w:val="00D66B7A"/>
    <w:rsid w:val="00D72B62"/>
    <w:rsid w:val="00D74060"/>
    <w:rsid w:val="00D743F7"/>
    <w:rsid w:val="00D92735"/>
    <w:rsid w:val="00D97D25"/>
    <w:rsid w:val="00DB2EF7"/>
    <w:rsid w:val="00DB4EE7"/>
    <w:rsid w:val="00DD3D99"/>
    <w:rsid w:val="00DE1D1E"/>
    <w:rsid w:val="00DE275B"/>
    <w:rsid w:val="00DE7B7F"/>
    <w:rsid w:val="00E01BAC"/>
    <w:rsid w:val="00E041B4"/>
    <w:rsid w:val="00E05C65"/>
    <w:rsid w:val="00E153F9"/>
    <w:rsid w:val="00E25AC2"/>
    <w:rsid w:val="00E36449"/>
    <w:rsid w:val="00E408C8"/>
    <w:rsid w:val="00E475E6"/>
    <w:rsid w:val="00E4774F"/>
    <w:rsid w:val="00E54A38"/>
    <w:rsid w:val="00E64664"/>
    <w:rsid w:val="00E670CB"/>
    <w:rsid w:val="00E67C9A"/>
    <w:rsid w:val="00E8066D"/>
    <w:rsid w:val="00E81463"/>
    <w:rsid w:val="00E91EC6"/>
    <w:rsid w:val="00EA25B7"/>
    <w:rsid w:val="00EB1708"/>
    <w:rsid w:val="00EB4475"/>
    <w:rsid w:val="00ED2EEF"/>
    <w:rsid w:val="00EE131A"/>
    <w:rsid w:val="00EE1E2E"/>
    <w:rsid w:val="00EE2872"/>
    <w:rsid w:val="00F02AD7"/>
    <w:rsid w:val="00F1335F"/>
    <w:rsid w:val="00F1384D"/>
    <w:rsid w:val="00F212F8"/>
    <w:rsid w:val="00F35A0D"/>
    <w:rsid w:val="00F40B71"/>
    <w:rsid w:val="00F5031D"/>
    <w:rsid w:val="00F52488"/>
    <w:rsid w:val="00F53B7C"/>
    <w:rsid w:val="00F60F8F"/>
    <w:rsid w:val="00F66811"/>
    <w:rsid w:val="00F7250F"/>
    <w:rsid w:val="00F760D4"/>
    <w:rsid w:val="00F85374"/>
    <w:rsid w:val="00F85CEF"/>
    <w:rsid w:val="00F9356E"/>
    <w:rsid w:val="00FB46B0"/>
    <w:rsid w:val="00FC2AA6"/>
    <w:rsid w:val="00FD5EAB"/>
    <w:rsid w:val="00FE2B91"/>
    <w:rsid w:val="00FE553A"/>
    <w:rsid w:val="00FF0BD2"/>
    <w:rsid w:val="00FF2D7F"/>
    <w:rsid w:val="00FF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 fillcolor="white" strokecolor="none [2405]">
      <v:fill color="white"/>
      <v:stroke color="none [2405]"/>
    </o:shapedefaults>
    <o:shapelayout v:ext="edit">
      <o:idmap v:ext="edit" data="1,78"/>
      <o:rules v:ext="edit">
        <o:r id="V:Rule3" type="connector" idref="#_x0000_s80775"/>
        <o:r id="V:Rule4" type="connector" idref="#_x0000_s807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E0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E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1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6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CF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A6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F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5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7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5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5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92"/>
    <w:rPr>
      <w:b/>
      <w:bCs/>
    </w:rPr>
  </w:style>
  <w:style w:type="character" w:styleId="Hyperlink">
    <w:name w:val="Hyperlink"/>
    <w:basedOn w:val="DefaultParagraphFont"/>
    <w:uiPriority w:val="99"/>
    <w:unhideWhenUsed/>
    <w:rsid w:val="005D325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1C67"/>
    <w:rPr>
      <w:color w:val="808080"/>
    </w:rPr>
  </w:style>
  <w:style w:type="character" w:customStyle="1" w:styleId="Style1">
    <w:name w:val="Style1"/>
    <w:basedOn w:val="DefaultParagraphFont"/>
    <w:uiPriority w:val="1"/>
    <w:rsid w:val="00F52488"/>
    <w:rPr>
      <w:rFonts w:ascii="Arial Narrow" w:hAnsi="Arial Narrow"/>
      <w:sz w:val="21"/>
    </w:rPr>
  </w:style>
  <w:style w:type="character" w:customStyle="1" w:styleId="Style2">
    <w:name w:val="Style2"/>
    <w:basedOn w:val="DefaultParagraphFont"/>
    <w:uiPriority w:val="1"/>
    <w:rsid w:val="00F52488"/>
  </w:style>
  <w:style w:type="character" w:customStyle="1" w:styleId="Style3">
    <w:name w:val="Style3"/>
    <w:basedOn w:val="DefaultParagraphFont"/>
    <w:uiPriority w:val="1"/>
    <w:rsid w:val="00B72D83"/>
    <w:rPr>
      <w:rFonts w:ascii="Arial Narrow" w:hAnsi="Arial Narrow"/>
      <w:sz w:val="21"/>
    </w:rPr>
  </w:style>
  <w:style w:type="character" w:customStyle="1" w:styleId="Style4">
    <w:name w:val="Style4"/>
    <w:basedOn w:val="DefaultParagraphFont"/>
    <w:uiPriority w:val="1"/>
    <w:rsid w:val="00A748BE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A748BE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A748BE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4E405F"/>
    <w:rPr>
      <w:rFonts w:ascii="Arial Narrow" w:hAnsi="Arial Narrow"/>
      <w:sz w:val="22"/>
    </w:rPr>
  </w:style>
  <w:style w:type="character" w:customStyle="1" w:styleId="Style8">
    <w:name w:val="Style8"/>
    <w:basedOn w:val="DefaultParagraphFont"/>
    <w:uiPriority w:val="1"/>
    <w:rsid w:val="00FB46B0"/>
    <w:rPr>
      <w:rFonts w:ascii="Arial Narrow" w:hAnsi="Arial Narrow"/>
      <w:sz w:val="22"/>
    </w:rPr>
  </w:style>
  <w:style w:type="character" w:customStyle="1" w:styleId="Style9">
    <w:name w:val="Style9"/>
    <w:basedOn w:val="DefaultParagraphFont"/>
    <w:uiPriority w:val="1"/>
    <w:rsid w:val="00E05C65"/>
    <w:rPr>
      <w:rFonts w:ascii="Arial Narrow" w:hAnsi="Arial Narrow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400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63">
      <w:bodyDiv w:val="1"/>
      <w:marLeft w:val="63"/>
      <w:marRight w:val="63"/>
      <w:marTop w:val="63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-cpi.org/" TargetMode="External"/><Relationship Id="rId13" Type="http://schemas.openxmlformats.org/officeDocument/2006/relationships/hyperlink" Target="http://socrates.berkeley.edu/~pbd/planning_guide.htm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dca.org/resources/series/Prime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dc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preventioncommunity.org" TargetMode="External"/><Relationship Id="rId10" Type="http://schemas.openxmlformats.org/officeDocument/2006/relationships/hyperlink" Target="http://www.ca-cpi.org/resources/other_publications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-cpi.org/resources/" TargetMode="External"/><Relationship Id="rId14" Type="http://schemas.openxmlformats.org/officeDocument/2006/relationships/hyperlink" Target="http://www.cdc.gov/dhdSP/programs/nhdsp_program/evaluation_guides/smart_objective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2F14"/>
    <w:rsid w:val="005878E8"/>
    <w:rsid w:val="00D77837"/>
    <w:rsid w:val="00DA24B5"/>
    <w:rsid w:val="00DF723B"/>
    <w:rsid w:val="00E02F14"/>
    <w:rsid w:val="00FE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23B"/>
    <w:rPr>
      <w:color w:val="808080"/>
    </w:rPr>
  </w:style>
  <w:style w:type="paragraph" w:customStyle="1" w:styleId="FF13C07E257F49D99741EF95CB82E887">
    <w:name w:val="FF13C07E257F49D99741EF95CB82E887"/>
    <w:rsid w:val="00E02F14"/>
  </w:style>
  <w:style w:type="paragraph" w:customStyle="1" w:styleId="FF13C07E257F49D99741EF95CB82E8871">
    <w:name w:val="FF13C07E257F49D99741EF95CB82E8871"/>
    <w:rsid w:val="00E02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3743B86EE245B78420AF4AA53A14DF">
    <w:name w:val="7E3743B86EE245B78420AF4AA53A14DF"/>
    <w:rsid w:val="00D77837"/>
  </w:style>
  <w:style w:type="paragraph" w:customStyle="1" w:styleId="C947C9400AF64313B3D29229C87E0AF1">
    <w:name w:val="C947C9400AF64313B3D29229C87E0AF1"/>
    <w:rsid w:val="00D77837"/>
  </w:style>
  <w:style w:type="paragraph" w:customStyle="1" w:styleId="C947C9400AF64313B3D29229C87E0AF11">
    <w:name w:val="C947C9400AF64313B3D29229C87E0AF11"/>
    <w:rsid w:val="00D77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3014-683C-4E72-BB1F-034DD467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Gibson</dc:creator>
  <cp:keywords/>
  <dc:description/>
  <cp:lastModifiedBy>Michelle Gibson</cp:lastModifiedBy>
  <cp:revision>2</cp:revision>
  <cp:lastPrinted>2012-07-25T18:23:00Z</cp:lastPrinted>
  <dcterms:created xsi:type="dcterms:W3CDTF">2012-07-25T18:42:00Z</dcterms:created>
  <dcterms:modified xsi:type="dcterms:W3CDTF">2012-07-25T18:42:00Z</dcterms:modified>
</cp:coreProperties>
</file>