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CF" w:rsidRPr="003B5FA5" w:rsidRDefault="00D92742" w:rsidP="00556D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4.3pt;margin-top:-9.5pt;width:102.7pt;height:25.4pt;z-index:251658240" stroked="f">
            <v:textbox>
              <w:txbxContent>
                <w:p w:rsidR="00330657" w:rsidRPr="00461D7E" w:rsidRDefault="00330657" w:rsidP="00854A5F">
                  <w:pPr>
                    <w:jc w:val="right"/>
                    <w:rPr>
                      <w:rFonts w:asciiTheme="minorHAnsi" w:hAnsiTheme="minorHAnsi"/>
                      <w:b/>
                    </w:rPr>
                  </w:pPr>
                  <w:r w:rsidRPr="00461D7E">
                    <w:rPr>
                      <w:rFonts w:asciiTheme="minorHAnsi" w:hAnsiTheme="minorHAnsi"/>
                      <w:b/>
                    </w:rPr>
                    <w:t xml:space="preserve">ATTACHMENT </w:t>
                  </w:r>
                  <w:r>
                    <w:rPr>
                      <w:rFonts w:asciiTheme="minorHAnsi" w:hAnsiTheme="minorHAnsi"/>
                      <w:b/>
                    </w:rPr>
                    <w:t>F</w:t>
                  </w:r>
                </w:p>
              </w:txbxContent>
            </v:textbox>
          </v:shape>
        </w:pict>
      </w:r>
      <w:r w:rsidR="00556DCF" w:rsidRPr="003B5FA5">
        <w:rPr>
          <w:rFonts w:ascii="Arial" w:hAnsi="Arial" w:cs="Arial"/>
          <w:sz w:val="20"/>
          <w:szCs w:val="20"/>
        </w:rPr>
        <w:t>County of Los Angeles – Department of Public Health</w:t>
      </w:r>
    </w:p>
    <w:p w:rsidR="00556DCF" w:rsidRPr="003B5FA5" w:rsidRDefault="00556DCF" w:rsidP="00556D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Substance Abuse Prevention and Control</w:t>
      </w:r>
    </w:p>
    <w:p w:rsidR="00556DCF" w:rsidRDefault="00556DCF" w:rsidP="00556DCF">
      <w:pPr>
        <w:jc w:val="center"/>
        <w:rPr>
          <w:rFonts w:ascii="Arial" w:hAnsi="Arial" w:cs="Arial"/>
          <w:b/>
          <w:color w:val="215868"/>
          <w:sz w:val="20"/>
          <w:szCs w:val="20"/>
        </w:rPr>
      </w:pPr>
      <w:r w:rsidRPr="00DA37F7">
        <w:rPr>
          <w:rFonts w:ascii="Arial" w:hAnsi="Arial" w:cs="Arial"/>
          <w:b/>
          <w:color w:val="215868"/>
          <w:sz w:val="20"/>
          <w:szCs w:val="20"/>
        </w:rPr>
        <w:t xml:space="preserve">MEDIA </w:t>
      </w:r>
      <w:r w:rsidR="00AC1100">
        <w:rPr>
          <w:rFonts w:ascii="Arial" w:hAnsi="Arial" w:cs="Arial"/>
          <w:b/>
          <w:color w:val="215868"/>
          <w:sz w:val="20"/>
          <w:szCs w:val="20"/>
        </w:rPr>
        <w:t>COVERAGE</w:t>
      </w:r>
      <w:r w:rsidRPr="00DA37F7">
        <w:rPr>
          <w:rFonts w:ascii="Arial" w:hAnsi="Arial" w:cs="Arial"/>
          <w:b/>
          <w:color w:val="215868"/>
          <w:sz w:val="20"/>
          <w:szCs w:val="20"/>
        </w:rPr>
        <w:t xml:space="preserve"> REVIEW FORM </w:t>
      </w:r>
    </w:p>
    <w:p w:rsidR="00685335" w:rsidRDefault="00685335" w:rsidP="00556DCF">
      <w:pPr>
        <w:jc w:val="center"/>
        <w:rPr>
          <w:rFonts w:ascii="Arial" w:hAnsi="Arial" w:cs="Arial"/>
          <w:b/>
          <w:color w:val="215868"/>
          <w:sz w:val="20"/>
          <w:szCs w:val="20"/>
        </w:rPr>
      </w:pPr>
    </w:p>
    <w:tbl>
      <w:tblPr>
        <w:tblW w:w="0" w:type="auto"/>
        <w:tblLook w:val="01E0"/>
      </w:tblPr>
      <w:tblGrid>
        <w:gridCol w:w="2061"/>
        <w:gridCol w:w="3828"/>
        <w:gridCol w:w="2122"/>
        <w:gridCol w:w="2717"/>
      </w:tblGrid>
      <w:tr w:rsidR="00556DCF" w:rsidRPr="003B5FA5" w:rsidTr="00854A5F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556DCF" w:rsidRPr="00DF52A4" w:rsidRDefault="00556DCF" w:rsidP="00DF52A4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DF52A4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AGENCY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56DCF" w:rsidRPr="003B5FA5" w:rsidRDefault="00556DCF" w:rsidP="009E4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556DCF" w:rsidRPr="001D2216" w:rsidRDefault="00DF52A4" w:rsidP="001D2216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1D221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AGENCY CODE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556DCF" w:rsidRPr="003B5FA5" w:rsidRDefault="00556DCF" w:rsidP="009E4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DCF" w:rsidRPr="003B5FA5" w:rsidTr="00854A5F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556DCF" w:rsidRPr="00DF52A4" w:rsidRDefault="00DF52A4" w:rsidP="00DF52A4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DF52A4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 xml:space="preserve">CONTRACT TYPE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CF" w:rsidRPr="003B5FA5" w:rsidRDefault="00556DCF" w:rsidP="009E4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556DCF" w:rsidRPr="001D2216" w:rsidRDefault="00854A5F" w:rsidP="001D2216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 xml:space="preserve">SEARCH </w:t>
            </w:r>
            <w:r w:rsidR="00556DCF" w:rsidRPr="001D221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 xml:space="preserve">DATES 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CF" w:rsidRPr="003B5FA5" w:rsidRDefault="00556DCF" w:rsidP="009E4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6C3" w:rsidRPr="003B5FA5" w:rsidTr="00854A5F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3906C3" w:rsidRPr="00DF52A4" w:rsidRDefault="0015227E" w:rsidP="00DF52A4">
            <w:pPr>
              <w:jc w:val="right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CITY REVIEWED</w:t>
            </w:r>
          </w:p>
        </w:tc>
        <w:tc>
          <w:tcPr>
            <w:tcW w:w="8928" w:type="dxa"/>
            <w:gridSpan w:val="3"/>
            <w:tcBorders>
              <w:bottom w:val="single" w:sz="4" w:space="0" w:color="auto"/>
            </w:tcBorders>
            <w:vAlign w:val="center"/>
          </w:tcPr>
          <w:p w:rsidR="003906C3" w:rsidRPr="003B5FA5" w:rsidRDefault="003906C3" w:rsidP="009E4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DCF" w:rsidRPr="003B5FA5" w:rsidRDefault="00556DCF" w:rsidP="00556DCF">
      <w:pPr>
        <w:rPr>
          <w:rFonts w:ascii="Arial" w:hAnsi="Arial" w:cs="Arial"/>
          <w:i/>
          <w:sz w:val="20"/>
          <w:szCs w:val="20"/>
        </w:rPr>
      </w:pPr>
    </w:p>
    <w:p w:rsidR="0015227E" w:rsidRPr="0015227E" w:rsidRDefault="0015227E" w:rsidP="0015227E">
      <w:pPr>
        <w:rPr>
          <w:rFonts w:ascii="Arial" w:hAnsi="Arial" w:cs="Arial"/>
          <w:sz w:val="20"/>
          <w:szCs w:val="20"/>
        </w:rPr>
      </w:pPr>
      <w:r w:rsidRPr="0015227E">
        <w:rPr>
          <w:rFonts w:ascii="Arial" w:hAnsi="Arial" w:cs="Arial"/>
          <w:b/>
          <w:sz w:val="20"/>
          <w:szCs w:val="20"/>
        </w:rPr>
        <w:t xml:space="preserve">PURPOSE: </w:t>
      </w:r>
      <w:r w:rsidRPr="0015227E">
        <w:rPr>
          <w:rFonts w:ascii="Arial" w:hAnsi="Arial" w:cs="Arial"/>
          <w:sz w:val="20"/>
          <w:szCs w:val="20"/>
        </w:rPr>
        <w:t xml:space="preserve">To understand </w:t>
      </w:r>
      <w:r w:rsidR="00E41BBE">
        <w:rPr>
          <w:rFonts w:ascii="Arial" w:hAnsi="Arial" w:cs="Arial"/>
          <w:sz w:val="20"/>
          <w:szCs w:val="20"/>
        </w:rPr>
        <w:t xml:space="preserve">1) what local media </w:t>
      </w:r>
      <w:r w:rsidR="002E42F9">
        <w:rPr>
          <w:rFonts w:ascii="Arial" w:hAnsi="Arial" w:cs="Arial"/>
          <w:sz w:val="20"/>
          <w:szCs w:val="20"/>
        </w:rPr>
        <w:t xml:space="preserve">outlets (e.g., </w:t>
      </w:r>
      <w:r w:rsidR="00E41BBE" w:rsidRPr="0015227E">
        <w:rPr>
          <w:rFonts w:ascii="Arial" w:hAnsi="Arial" w:cs="Arial"/>
          <w:sz w:val="20"/>
          <w:szCs w:val="20"/>
        </w:rPr>
        <w:t>television news reports, radio news reports, newspaper articles, and reputable social media</w:t>
      </w:r>
      <w:r w:rsidR="002E42F9">
        <w:rPr>
          <w:rFonts w:ascii="Arial" w:hAnsi="Arial" w:cs="Arial"/>
          <w:sz w:val="20"/>
          <w:szCs w:val="20"/>
        </w:rPr>
        <w:t>)</w:t>
      </w:r>
      <w:r w:rsidR="00E41BBE">
        <w:rPr>
          <w:rFonts w:ascii="Arial" w:hAnsi="Arial" w:cs="Arial"/>
          <w:sz w:val="20"/>
          <w:szCs w:val="20"/>
        </w:rPr>
        <w:t xml:space="preserve"> exists in the target community and 2) </w:t>
      </w:r>
      <w:r w:rsidRPr="0015227E">
        <w:rPr>
          <w:rFonts w:ascii="Arial" w:hAnsi="Arial" w:cs="Arial"/>
          <w:sz w:val="20"/>
          <w:szCs w:val="20"/>
        </w:rPr>
        <w:t>what local AOD related issues are most frequently covered by local media outlets</w:t>
      </w:r>
      <w:r w:rsidR="00E41BBE">
        <w:rPr>
          <w:rFonts w:ascii="Arial" w:hAnsi="Arial" w:cs="Arial"/>
          <w:sz w:val="20"/>
          <w:szCs w:val="20"/>
        </w:rPr>
        <w:t xml:space="preserve"> to</w:t>
      </w:r>
      <w:r w:rsidRPr="0015227E">
        <w:rPr>
          <w:rFonts w:ascii="Arial" w:hAnsi="Arial" w:cs="Arial"/>
          <w:sz w:val="20"/>
          <w:szCs w:val="20"/>
        </w:rPr>
        <w:t xml:space="preserve"> provide insight on local AOD topics of interest to residents. </w:t>
      </w:r>
    </w:p>
    <w:p w:rsidR="0015227E" w:rsidRPr="0015227E" w:rsidRDefault="0015227E" w:rsidP="0015227E">
      <w:pPr>
        <w:rPr>
          <w:rFonts w:ascii="Arial" w:hAnsi="Arial" w:cs="Arial"/>
          <w:sz w:val="10"/>
          <w:szCs w:val="10"/>
        </w:rPr>
      </w:pPr>
    </w:p>
    <w:p w:rsidR="0015227E" w:rsidRPr="0015227E" w:rsidRDefault="00602EA8" w:rsidP="00152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Topics</w:t>
      </w:r>
      <w:r w:rsidR="0015227E">
        <w:rPr>
          <w:rFonts w:ascii="Arial" w:hAnsi="Arial" w:cs="Arial"/>
          <w:sz w:val="20"/>
          <w:szCs w:val="20"/>
        </w:rPr>
        <w:t xml:space="preserve"> included on this</w:t>
      </w:r>
      <w:r w:rsidR="0015227E" w:rsidRPr="0015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 </w:t>
      </w:r>
      <w:r w:rsidR="0015227E" w:rsidRPr="0015227E">
        <w:rPr>
          <w:rFonts w:ascii="Arial" w:hAnsi="Arial" w:cs="Arial"/>
          <w:sz w:val="20"/>
          <w:szCs w:val="20"/>
        </w:rPr>
        <w:t xml:space="preserve">should be based on knowledge of what occurs in the target community and </w:t>
      </w:r>
      <w:r>
        <w:rPr>
          <w:rFonts w:ascii="Arial" w:hAnsi="Arial" w:cs="Arial"/>
          <w:sz w:val="20"/>
          <w:szCs w:val="20"/>
        </w:rPr>
        <w:t xml:space="preserve">should </w:t>
      </w:r>
      <w:r w:rsidR="0015227E" w:rsidRPr="0015227E">
        <w:rPr>
          <w:rFonts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be an</w:t>
      </w:r>
      <w:r w:rsidR="0015227E" w:rsidRPr="0015227E">
        <w:rPr>
          <w:rFonts w:ascii="Arial" w:hAnsi="Arial" w:cs="Arial"/>
          <w:sz w:val="20"/>
          <w:szCs w:val="20"/>
        </w:rPr>
        <w:t xml:space="preserve"> exhaustive search of each </w:t>
      </w:r>
      <w:r w:rsidRPr="0015227E">
        <w:rPr>
          <w:rFonts w:ascii="Arial" w:hAnsi="Arial" w:cs="Arial"/>
          <w:sz w:val="20"/>
          <w:szCs w:val="20"/>
        </w:rPr>
        <w:t>SAPC priority AOD problem (alcohol, illicit drugs, and misused legal products) and contributing factor (availability, accessibility, social norms, and community conditions)</w:t>
      </w:r>
      <w:r w:rsidR="0015227E" w:rsidRPr="0015227E">
        <w:rPr>
          <w:rFonts w:ascii="Arial" w:hAnsi="Arial" w:cs="Arial"/>
          <w:sz w:val="20"/>
          <w:szCs w:val="20"/>
        </w:rPr>
        <w:t>. It should</w:t>
      </w:r>
      <w:r>
        <w:rPr>
          <w:rFonts w:ascii="Arial" w:hAnsi="Arial" w:cs="Arial"/>
          <w:sz w:val="20"/>
          <w:szCs w:val="20"/>
        </w:rPr>
        <w:t>, however,</w:t>
      </w:r>
      <w:r w:rsidR="0015227E" w:rsidRPr="0015227E">
        <w:rPr>
          <w:rFonts w:ascii="Arial" w:hAnsi="Arial" w:cs="Arial"/>
          <w:sz w:val="20"/>
          <w:szCs w:val="20"/>
        </w:rPr>
        <w:t xml:space="preserve"> focus on AOD issues and topics that either occurred in the local target area or directly affected residents of the local target area. News coverage with County-wide impact (e.g., Raves) should be included only if truly relevant for the target area. </w:t>
      </w:r>
    </w:p>
    <w:p w:rsidR="0015227E" w:rsidRPr="0015227E" w:rsidRDefault="0015227E" w:rsidP="0015227E">
      <w:pPr>
        <w:rPr>
          <w:rFonts w:ascii="Arial" w:hAnsi="Arial" w:cs="Arial"/>
          <w:sz w:val="10"/>
          <w:szCs w:val="10"/>
        </w:rPr>
      </w:pPr>
    </w:p>
    <w:p w:rsidR="0015227E" w:rsidRPr="0015227E" w:rsidRDefault="0015227E" w:rsidP="0015227E">
      <w:pPr>
        <w:rPr>
          <w:rFonts w:ascii="Arial" w:hAnsi="Arial" w:cs="Arial"/>
          <w:sz w:val="20"/>
          <w:szCs w:val="20"/>
        </w:rPr>
      </w:pPr>
      <w:r w:rsidRPr="0015227E">
        <w:rPr>
          <w:rFonts w:ascii="Arial" w:hAnsi="Arial" w:cs="Arial"/>
          <w:sz w:val="20"/>
          <w:szCs w:val="20"/>
        </w:rPr>
        <w:t xml:space="preserve">Contractors will include the news that best portrays an overview of the local AOD problems and contributing factors, and will describe the potential impact on the assessment and subsequent services. </w:t>
      </w:r>
      <w:r w:rsidR="00602EA8" w:rsidRPr="0015227E">
        <w:rPr>
          <w:rFonts w:ascii="Arial" w:hAnsi="Arial" w:cs="Arial"/>
          <w:sz w:val="20"/>
          <w:szCs w:val="20"/>
        </w:rPr>
        <w:t>Th</w:t>
      </w:r>
      <w:r w:rsidR="00602EA8">
        <w:rPr>
          <w:rFonts w:ascii="Arial" w:hAnsi="Arial" w:cs="Arial"/>
          <w:sz w:val="20"/>
          <w:szCs w:val="20"/>
        </w:rPr>
        <w:t>is is a preliminary review but it can be repeated near the end of the assessment process when determining what services to provide.</w:t>
      </w:r>
    </w:p>
    <w:p w:rsidR="0015227E" w:rsidRDefault="0015227E" w:rsidP="001522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227E" w:rsidRPr="00C83074" w:rsidRDefault="0015227E" w:rsidP="00152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SCOPE &amp; TIME COMMITMENT:</w:t>
      </w:r>
      <w:r>
        <w:rPr>
          <w:rFonts w:ascii="Arial" w:hAnsi="Arial" w:cs="Arial"/>
          <w:sz w:val="20"/>
          <w:szCs w:val="20"/>
        </w:rPr>
        <w:t xml:space="preserve"> </w:t>
      </w:r>
      <w:r w:rsidRPr="00010457">
        <w:rPr>
          <w:rFonts w:ascii="Arial" w:hAnsi="Arial" w:cs="Arial"/>
          <w:sz w:val="20"/>
          <w:szCs w:val="20"/>
        </w:rPr>
        <w:t xml:space="preserve">A separate form must be completed for each city reviewed. </w:t>
      </w:r>
      <w:r>
        <w:rPr>
          <w:rFonts w:ascii="Arial" w:hAnsi="Arial" w:cs="Arial"/>
          <w:sz w:val="20"/>
          <w:szCs w:val="20"/>
        </w:rPr>
        <w:t>The search should be limited to the past one (1) year unless recommended otherwise</w:t>
      </w:r>
      <w:r w:rsidRPr="00010457">
        <w:rPr>
          <w:rFonts w:ascii="Arial" w:hAnsi="Arial" w:cs="Arial"/>
          <w:b/>
          <w:sz w:val="20"/>
          <w:szCs w:val="20"/>
        </w:rPr>
        <w:t xml:space="preserve">. </w:t>
      </w:r>
      <w:r w:rsidR="00E41BBE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part of the </w:t>
      </w:r>
      <w:r>
        <w:rPr>
          <w:rFonts w:ascii="Arial" w:hAnsi="Arial" w:cs="Arial"/>
          <w:i/>
          <w:sz w:val="20"/>
          <w:szCs w:val="20"/>
        </w:rPr>
        <w:t xml:space="preserve">Local Data Review </w:t>
      </w:r>
      <w:r>
        <w:rPr>
          <w:rFonts w:ascii="Arial" w:hAnsi="Arial" w:cs="Arial"/>
          <w:sz w:val="20"/>
          <w:szCs w:val="20"/>
        </w:rPr>
        <w:t xml:space="preserve">should take no more than 4 hours (½ day) per city reviewed. There is no minimum or maximum number of articles/stories required as it is up to the agency to determine what constitutes due diligence. </w:t>
      </w:r>
    </w:p>
    <w:p w:rsidR="0015227E" w:rsidRDefault="0015227E" w:rsidP="0015227E">
      <w:pPr>
        <w:rPr>
          <w:rFonts w:ascii="Arial" w:hAnsi="Arial" w:cs="Arial"/>
          <w:b/>
          <w:sz w:val="20"/>
          <w:szCs w:val="20"/>
        </w:rPr>
      </w:pPr>
    </w:p>
    <w:p w:rsidR="00322DA2" w:rsidRPr="00602EA8" w:rsidRDefault="0015227E" w:rsidP="0055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DIRECTIONS</w:t>
      </w:r>
      <w:r w:rsidRPr="00602EA8">
        <w:rPr>
          <w:rFonts w:ascii="Arial" w:hAnsi="Arial" w:cs="Arial"/>
          <w:b/>
          <w:sz w:val="20"/>
          <w:szCs w:val="20"/>
        </w:rPr>
        <w:t>:</w:t>
      </w:r>
      <w:r w:rsidRPr="00602EA8">
        <w:rPr>
          <w:rFonts w:ascii="Arial" w:hAnsi="Arial" w:cs="Arial"/>
          <w:b/>
          <w:i/>
          <w:sz w:val="20"/>
          <w:szCs w:val="20"/>
        </w:rPr>
        <w:t xml:space="preserve"> </w:t>
      </w:r>
      <w:r w:rsidR="00602EA8" w:rsidRPr="00602EA8">
        <w:rPr>
          <w:rFonts w:ascii="Arial" w:hAnsi="Arial" w:cs="Arial"/>
          <w:i/>
          <w:sz w:val="20"/>
          <w:szCs w:val="20"/>
        </w:rPr>
        <w:t>PART 1</w:t>
      </w:r>
      <w:r w:rsidR="00602EA8">
        <w:rPr>
          <w:rFonts w:ascii="Arial" w:hAnsi="Arial" w:cs="Arial"/>
          <w:sz w:val="20"/>
          <w:szCs w:val="20"/>
        </w:rPr>
        <w:t xml:space="preserve">: Review the type of media sources available in the target area, including outlet type, frequency of distribution, and target audience/language. </w:t>
      </w:r>
      <w:r w:rsidR="00602EA8">
        <w:rPr>
          <w:rFonts w:ascii="Arial" w:hAnsi="Arial" w:cs="Arial"/>
          <w:i/>
          <w:sz w:val="20"/>
          <w:szCs w:val="20"/>
        </w:rPr>
        <w:t xml:space="preserve">Part 2: </w:t>
      </w:r>
      <w:r>
        <w:rPr>
          <w:rFonts w:ascii="Arial" w:hAnsi="Arial" w:cs="Arial"/>
          <w:sz w:val="20"/>
          <w:szCs w:val="20"/>
        </w:rPr>
        <w:t>Conduct a general internet search by inserting the city reviewed along with a substance (</w:t>
      </w:r>
      <w:r w:rsidR="00602EA8">
        <w:rPr>
          <w:rFonts w:ascii="Arial" w:hAnsi="Arial" w:cs="Arial"/>
          <w:sz w:val="20"/>
          <w:szCs w:val="20"/>
        </w:rPr>
        <w:t>e.g., alcohol, inhalants) and</w:t>
      </w:r>
      <w:r>
        <w:rPr>
          <w:rFonts w:ascii="Arial" w:hAnsi="Arial" w:cs="Arial"/>
          <w:sz w:val="20"/>
          <w:szCs w:val="20"/>
        </w:rPr>
        <w:t xml:space="preserve"> topic</w:t>
      </w:r>
      <w:r w:rsidR="00F173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that is known or suspected to be a significant issue for the local area (e.g., underage sales, alcohol-free events, house parties). </w:t>
      </w:r>
      <w:r w:rsidR="00322DA2" w:rsidRPr="00602EA8">
        <w:rPr>
          <w:rFonts w:ascii="Arial" w:hAnsi="Arial" w:cs="Arial"/>
          <w:sz w:val="20"/>
          <w:szCs w:val="20"/>
        </w:rPr>
        <w:t xml:space="preserve">Search for both positive (prevention related) and negative (consequences, harms) related coverage. </w:t>
      </w:r>
    </w:p>
    <w:p w:rsidR="004A7F89" w:rsidRDefault="004A7F89" w:rsidP="00556DCF">
      <w:pPr>
        <w:rPr>
          <w:rFonts w:ascii="Arial" w:hAnsi="Arial" w:cs="Arial"/>
          <w:sz w:val="20"/>
          <w:szCs w:val="20"/>
        </w:rPr>
      </w:pPr>
    </w:p>
    <w:p w:rsidR="004A7F89" w:rsidRDefault="004A7F89" w:rsidP="0055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 news and media sources include:</w:t>
      </w:r>
    </w:p>
    <w:p w:rsidR="004A7F89" w:rsidRPr="00C83074" w:rsidRDefault="004A7F89" w:rsidP="00556DCF">
      <w:pPr>
        <w:rPr>
          <w:rFonts w:ascii="Arial" w:hAnsi="Arial" w:cs="Arial"/>
          <w:sz w:val="10"/>
          <w:szCs w:val="10"/>
        </w:rPr>
      </w:pPr>
    </w:p>
    <w:p w:rsidR="00556DCF" w:rsidRPr="00C83074" w:rsidRDefault="00556DCF" w:rsidP="00556DCF">
      <w:pPr>
        <w:rPr>
          <w:rFonts w:ascii="Arial" w:hAnsi="Arial" w:cs="Arial"/>
          <w:sz w:val="10"/>
          <w:szCs w:val="10"/>
        </w:rPr>
      </w:pPr>
    </w:p>
    <w:p w:rsidR="00556DCF" w:rsidRDefault="00556DCF" w:rsidP="00556DC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  <w:u w:val="single"/>
        </w:rPr>
        <w:t>News websites</w:t>
      </w:r>
      <w:r w:rsidRPr="003B5FA5">
        <w:rPr>
          <w:rFonts w:ascii="Arial" w:hAnsi="Arial" w:cs="Arial"/>
          <w:sz w:val="20"/>
          <w:szCs w:val="20"/>
        </w:rPr>
        <w:t>: Include articles in local newspapers and larger area papers (</w:t>
      </w:r>
      <w:proofErr w:type="spellStart"/>
      <w:r w:rsidRPr="003B5FA5">
        <w:rPr>
          <w:rFonts w:ascii="Arial" w:hAnsi="Arial" w:cs="Arial"/>
          <w:sz w:val="20"/>
          <w:szCs w:val="20"/>
        </w:rPr>
        <w:t>e.g</w:t>
      </w:r>
      <w:proofErr w:type="spellEnd"/>
      <w:r w:rsidRPr="003B5FA5">
        <w:rPr>
          <w:rFonts w:ascii="Arial" w:hAnsi="Arial" w:cs="Arial"/>
          <w:sz w:val="20"/>
          <w:szCs w:val="20"/>
        </w:rPr>
        <w:t xml:space="preserve">, L.A. Times, L.A. Daily News, and San Gabriel Valley Tribune). </w:t>
      </w:r>
    </w:p>
    <w:p w:rsidR="001D2216" w:rsidRPr="003906C3" w:rsidRDefault="001D2216" w:rsidP="001D2216">
      <w:pPr>
        <w:rPr>
          <w:rFonts w:ascii="Arial" w:hAnsi="Arial" w:cs="Arial"/>
          <w:sz w:val="6"/>
          <w:szCs w:val="6"/>
        </w:rPr>
      </w:pPr>
    </w:p>
    <w:p w:rsidR="00556DCF" w:rsidRDefault="00556DCF" w:rsidP="00556DC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  <w:u w:val="single"/>
        </w:rPr>
        <w:t>Social media websites and blogs</w:t>
      </w:r>
      <w:r w:rsidRPr="003B5FA5">
        <w:rPr>
          <w:rFonts w:ascii="Arial" w:hAnsi="Arial" w:cs="Arial"/>
          <w:sz w:val="20"/>
          <w:szCs w:val="20"/>
        </w:rPr>
        <w:t xml:space="preserve">: Many cities have </w:t>
      </w:r>
      <w:proofErr w:type="spellStart"/>
      <w:r w:rsidRPr="003B5FA5">
        <w:rPr>
          <w:rFonts w:ascii="Arial" w:hAnsi="Arial" w:cs="Arial"/>
          <w:sz w:val="20"/>
          <w:szCs w:val="20"/>
        </w:rPr>
        <w:t>Facebook</w:t>
      </w:r>
      <w:proofErr w:type="spellEnd"/>
      <w:r w:rsidRPr="003B5FA5">
        <w:rPr>
          <w:rFonts w:ascii="Arial" w:hAnsi="Arial" w:cs="Arial"/>
          <w:sz w:val="20"/>
          <w:szCs w:val="20"/>
        </w:rPr>
        <w:t xml:space="preserve"> and Twitter accounts which allow them to post recent and upcoming news and events. Become a “f</w:t>
      </w:r>
      <w:r w:rsidR="004A7F89">
        <w:rPr>
          <w:rFonts w:ascii="Arial" w:hAnsi="Arial" w:cs="Arial"/>
          <w:sz w:val="20"/>
          <w:szCs w:val="20"/>
        </w:rPr>
        <w:t xml:space="preserve">an” of your city’s </w:t>
      </w:r>
      <w:proofErr w:type="spellStart"/>
      <w:r w:rsidR="004A7F89">
        <w:rPr>
          <w:rFonts w:ascii="Arial" w:hAnsi="Arial" w:cs="Arial"/>
          <w:sz w:val="20"/>
          <w:szCs w:val="20"/>
        </w:rPr>
        <w:t>Facebook</w:t>
      </w:r>
      <w:proofErr w:type="spellEnd"/>
      <w:r w:rsidR="004A7F89">
        <w:rPr>
          <w:rFonts w:ascii="Arial" w:hAnsi="Arial" w:cs="Arial"/>
          <w:sz w:val="20"/>
          <w:szCs w:val="20"/>
        </w:rPr>
        <w:t xml:space="preserve"> or Twitter page.</w:t>
      </w:r>
      <w:r w:rsidRPr="003B5FA5">
        <w:rPr>
          <w:rFonts w:ascii="Arial" w:hAnsi="Arial" w:cs="Arial"/>
          <w:sz w:val="20"/>
          <w:szCs w:val="20"/>
        </w:rPr>
        <w:t xml:space="preserve"> </w:t>
      </w:r>
    </w:p>
    <w:p w:rsidR="001D2216" w:rsidRPr="003906C3" w:rsidRDefault="001D2216" w:rsidP="001D2216">
      <w:pPr>
        <w:rPr>
          <w:rFonts w:ascii="Arial" w:hAnsi="Arial" w:cs="Arial"/>
          <w:sz w:val="6"/>
          <w:szCs w:val="6"/>
        </w:rPr>
      </w:pPr>
    </w:p>
    <w:p w:rsidR="00556DCF" w:rsidRPr="004A7F89" w:rsidRDefault="00556DCF" w:rsidP="001D221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A7F89">
        <w:rPr>
          <w:rFonts w:ascii="Arial" w:hAnsi="Arial" w:cs="Arial"/>
          <w:sz w:val="20"/>
          <w:szCs w:val="20"/>
          <w:u w:val="single"/>
        </w:rPr>
        <w:t>Area and local radio</w:t>
      </w:r>
      <w:r w:rsidRPr="004A7F89">
        <w:rPr>
          <w:rFonts w:ascii="Arial" w:hAnsi="Arial" w:cs="Arial"/>
          <w:sz w:val="20"/>
          <w:szCs w:val="20"/>
        </w:rPr>
        <w:t xml:space="preserve">: Area radio stations (e.g. KCRW.com, KNX1070.com) have websites and on-line archives that can be searched for local news. </w:t>
      </w:r>
    </w:p>
    <w:p w:rsidR="00556DCF" w:rsidRDefault="004A7F89" w:rsidP="00556DC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A7F89">
        <w:rPr>
          <w:rFonts w:ascii="Arial" w:hAnsi="Arial" w:cs="Arial"/>
          <w:sz w:val="20"/>
          <w:szCs w:val="20"/>
          <w:u w:val="single"/>
        </w:rPr>
        <w:t>A</w:t>
      </w:r>
      <w:r w:rsidR="00556DCF" w:rsidRPr="003B5FA5">
        <w:rPr>
          <w:rFonts w:ascii="Arial" w:hAnsi="Arial" w:cs="Arial"/>
          <w:sz w:val="20"/>
          <w:szCs w:val="20"/>
          <w:u w:val="single"/>
        </w:rPr>
        <w:t>rea and local television</w:t>
      </w:r>
      <w:r w:rsidR="00556DCF" w:rsidRPr="003B5FA5">
        <w:rPr>
          <w:rFonts w:ascii="Arial" w:hAnsi="Arial" w:cs="Arial"/>
          <w:sz w:val="20"/>
          <w:szCs w:val="20"/>
        </w:rPr>
        <w:t>: Area T.V. stations (</w:t>
      </w:r>
      <w:proofErr w:type="spellStart"/>
      <w:r w:rsidR="00556DCF" w:rsidRPr="003B5FA5">
        <w:rPr>
          <w:rFonts w:ascii="Arial" w:hAnsi="Arial" w:cs="Arial"/>
          <w:sz w:val="20"/>
          <w:szCs w:val="20"/>
        </w:rPr>
        <w:t>e.g</w:t>
      </w:r>
      <w:proofErr w:type="spellEnd"/>
      <w:r w:rsidR="00556DCF" w:rsidRPr="003B5FA5">
        <w:rPr>
          <w:rFonts w:ascii="Arial" w:hAnsi="Arial" w:cs="Arial"/>
          <w:sz w:val="20"/>
          <w:szCs w:val="20"/>
        </w:rPr>
        <w:t xml:space="preserve">, abc7.com, ktla.com). Some cities may have local access channels which host community news/events </w:t>
      </w:r>
      <w:proofErr w:type="gramStart"/>
      <w:r w:rsidR="00556DCF" w:rsidRPr="003B5FA5">
        <w:rPr>
          <w:rFonts w:ascii="Arial" w:hAnsi="Arial" w:cs="Arial"/>
          <w:sz w:val="20"/>
          <w:szCs w:val="20"/>
        </w:rPr>
        <w:t>programs,</w:t>
      </w:r>
      <w:proofErr w:type="gramEnd"/>
      <w:r w:rsidR="00556DCF" w:rsidRPr="003B5FA5">
        <w:rPr>
          <w:rFonts w:ascii="Arial" w:hAnsi="Arial" w:cs="Arial"/>
          <w:sz w:val="20"/>
          <w:szCs w:val="20"/>
        </w:rPr>
        <w:t xml:space="preserve"> or flash news/events on the screen periodically. </w:t>
      </w:r>
    </w:p>
    <w:p w:rsidR="001D2216" w:rsidRPr="003906C3" w:rsidRDefault="001D2216" w:rsidP="001D2216">
      <w:pPr>
        <w:rPr>
          <w:rFonts w:ascii="Arial" w:hAnsi="Arial" w:cs="Arial"/>
          <w:sz w:val="6"/>
          <w:szCs w:val="6"/>
        </w:rPr>
      </w:pPr>
    </w:p>
    <w:p w:rsidR="00556DCF" w:rsidRPr="003B5FA5" w:rsidRDefault="00556DCF" w:rsidP="00556DCF">
      <w:pPr>
        <w:rPr>
          <w:rFonts w:ascii="Arial" w:hAnsi="Arial" w:cs="Arial"/>
          <w:sz w:val="20"/>
          <w:szCs w:val="20"/>
        </w:rPr>
      </w:pPr>
    </w:p>
    <w:p w:rsidR="00556DCF" w:rsidRDefault="00D93274" w:rsidP="00556D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Tables 2</w:t>
      </w:r>
      <w:r w:rsidR="00556DCF">
        <w:rPr>
          <w:rFonts w:ascii="Arial" w:hAnsi="Arial" w:cs="Arial"/>
          <w:b/>
          <w:sz w:val="20"/>
          <w:szCs w:val="20"/>
        </w:rPr>
        <w:t xml:space="preserve"> (Alcohol),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="00556DCF" w:rsidRPr="003B5F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(Illicit Drugs), and 4</w:t>
      </w:r>
      <w:r w:rsidR="00556DCF">
        <w:rPr>
          <w:rFonts w:ascii="Arial" w:hAnsi="Arial" w:cs="Arial"/>
          <w:b/>
          <w:sz w:val="20"/>
          <w:szCs w:val="20"/>
        </w:rPr>
        <w:t xml:space="preserve"> (Misused Legal Products) </w:t>
      </w:r>
    </w:p>
    <w:p w:rsidR="00556DCF" w:rsidRPr="003B5FA5" w:rsidRDefault="00556DCF" w:rsidP="00556DCF">
      <w:pPr>
        <w:rPr>
          <w:rFonts w:ascii="Arial" w:hAnsi="Arial" w:cs="Arial"/>
          <w:b/>
          <w:sz w:val="20"/>
          <w:szCs w:val="20"/>
        </w:rPr>
      </w:pPr>
    </w:p>
    <w:p w:rsidR="00556DCF" w:rsidRDefault="004A7F89" w:rsidP="0055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appropriate, complete the </w:t>
      </w:r>
      <w:r w:rsidR="007D52C1">
        <w:rPr>
          <w:rFonts w:ascii="Arial" w:hAnsi="Arial" w:cs="Arial"/>
          <w:sz w:val="20"/>
          <w:szCs w:val="20"/>
        </w:rPr>
        <w:t>following tables</w:t>
      </w:r>
      <w:r>
        <w:rPr>
          <w:rFonts w:ascii="Arial" w:hAnsi="Arial" w:cs="Arial"/>
          <w:sz w:val="20"/>
          <w:szCs w:val="20"/>
        </w:rPr>
        <w:t xml:space="preserve"> for each major substance category. </w:t>
      </w:r>
      <w:r w:rsidR="00556DCF">
        <w:rPr>
          <w:rFonts w:ascii="Arial" w:hAnsi="Arial" w:cs="Arial"/>
          <w:sz w:val="20"/>
          <w:szCs w:val="20"/>
        </w:rPr>
        <w:t>Include the following information and maintain a copy of the article/file on-site</w:t>
      </w:r>
      <w:r w:rsidR="00556DCF" w:rsidRPr="003B5FA5">
        <w:rPr>
          <w:rFonts w:ascii="Arial" w:hAnsi="Arial" w:cs="Arial"/>
          <w:sz w:val="20"/>
          <w:szCs w:val="20"/>
        </w:rPr>
        <w:t xml:space="preserve">: </w:t>
      </w:r>
    </w:p>
    <w:p w:rsidR="00556DCF" w:rsidRPr="003B5FA5" w:rsidRDefault="00556DCF" w:rsidP="00556DCF">
      <w:pPr>
        <w:rPr>
          <w:rFonts w:ascii="Arial" w:hAnsi="Arial" w:cs="Arial"/>
          <w:sz w:val="20"/>
          <w:szCs w:val="20"/>
        </w:rPr>
      </w:pPr>
    </w:p>
    <w:p w:rsidR="00556DCF" w:rsidRPr="003B5FA5" w:rsidRDefault="00556DCF" w:rsidP="00556DC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 xml:space="preserve">Title of media record            </w:t>
      </w:r>
      <w:r w:rsidRPr="003B5FA5">
        <w:rPr>
          <w:rFonts w:ascii="Arial" w:hAnsi="Arial" w:cs="Arial"/>
          <w:sz w:val="20"/>
          <w:szCs w:val="20"/>
        </w:rPr>
        <w:tab/>
      </w:r>
    </w:p>
    <w:p w:rsidR="00556DCF" w:rsidRDefault="00556DCF" w:rsidP="00556DC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>Author and date published</w:t>
      </w:r>
    </w:p>
    <w:p w:rsidR="00556DCF" w:rsidRPr="003B5FA5" w:rsidRDefault="00556DCF" w:rsidP="00556DC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Key words searched </w:t>
      </w:r>
    </w:p>
    <w:p w:rsidR="00556DCF" w:rsidRPr="003B5FA5" w:rsidRDefault="00556DCF" w:rsidP="00556DC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 xml:space="preserve">Media source (include web link) </w:t>
      </w:r>
    </w:p>
    <w:p w:rsidR="00556DCF" w:rsidRPr="003B5FA5" w:rsidRDefault="00556DCF" w:rsidP="00556DC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 xml:space="preserve">Brief Summary: include highlights and main conclusion of the media record </w:t>
      </w:r>
    </w:p>
    <w:p w:rsidR="00556DCF" w:rsidRPr="003B5FA5" w:rsidRDefault="00556DCF" w:rsidP="00556DC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 xml:space="preserve">How Media Record informs the </w:t>
      </w:r>
      <w:r w:rsidR="00CB4A11">
        <w:rPr>
          <w:rFonts w:ascii="Arial" w:hAnsi="Arial" w:cs="Arial"/>
          <w:sz w:val="20"/>
          <w:szCs w:val="20"/>
        </w:rPr>
        <w:t>Assessment</w:t>
      </w:r>
      <w:r w:rsidRPr="003B5FA5">
        <w:rPr>
          <w:rFonts w:ascii="Arial" w:hAnsi="Arial" w:cs="Arial"/>
          <w:sz w:val="20"/>
          <w:szCs w:val="20"/>
        </w:rPr>
        <w:t xml:space="preserve">: Critically analyze the media record and link the information contained in the record to </w:t>
      </w:r>
      <w:r w:rsidR="00CB4A11">
        <w:rPr>
          <w:rFonts w:ascii="Arial" w:hAnsi="Arial" w:cs="Arial"/>
          <w:sz w:val="20"/>
          <w:szCs w:val="20"/>
        </w:rPr>
        <w:t>the goals and objectives</w:t>
      </w:r>
      <w:r w:rsidRPr="003B5FA5">
        <w:rPr>
          <w:rFonts w:ascii="Arial" w:hAnsi="Arial" w:cs="Arial"/>
          <w:sz w:val="20"/>
          <w:szCs w:val="20"/>
        </w:rPr>
        <w:t xml:space="preserve">. How might you adjust </w:t>
      </w:r>
      <w:r w:rsidR="00CB4A11">
        <w:rPr>
          <w:rFonts w:ascii="Arial" w:hAnsi="Arial" w:cs="Arial"/>
          <w:sz w:val="20"/>
          <w:szCs w:val="20"/>
        </w:rPr>
        <w:t>future services</w:t>
      </w:r>
      <w:r w:rsidR="00322DA2">
        <w:rPr>
          <w:rFonts w:ascii="Arial" w:hAnsi="Arial" w:cs="Arial"/>
          <w:sz w:val="20"/>
          <w:szCs w:val="20"/>
        </w:rPr>
        <w:t xml:space="preserve">, strategies, and </w:t>
      </w:r>
      <w:r w:rsidRPr="003B5FA5">
        <w:rPr>
          <w:rFonts w:ascii="Arial" w:hAnsi="Arial" w:cs="Arial"/>
          <w:sz w:val="20"/>
          <w:szCs w:val="20"/>
        </w:rPr>
        <w:t xml:space="preserve">tactics to address issues raised in the media record and/or strengthen </w:t>
      </w:r>
      <w:r w:rsidR="00CB4A11">
        <w:rPr>
          <w:rFonts w:ascii="Arial" w:hAnsi="Arial" w:cs="Arial"/>
          <w:sz w:val="20"/>
          <w:szCs w:val="20"/>
        </w:rPr>
        <w:t>community</w:t>
      </w:r>
      <w:r w:rsidRPr="003B5FA5">
        <w:rPr>
          <w:rFonts w:ascii="Arial" w:hAnsi="Arial" w:cs="Arial"/>
          <w:sz w:val="20"/>
          <w:szCs w:val="20"/>
        </w:rPr>
        <w:t xml:space="preserve"> support?  </w:t>
      </w:r>
    </w:p>
    <w:p w:rsidR="00556DCF" w:rsidRDefault="00556DCF" w:rsidP="00556DC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  <w:sectPr w:rsidR="00556DCF" w:rsidSect="00854A5F">
          <w:footerReference w:type="even" r:id="rId8"/>
          <w:footerReference w:type="default" r:id="rId9"/>
          <w:pgSz w:w="12240" w:h="15840" w:code="1"/>
          <w:pgMar w:top="432" w:right="864" w:bottom="432" w:left="864" w:header="720" w:footer="720" w:gutter="0"/>
          <w:cols w:space="720"/>
          <w:docGrid w:linePitch="360"/>
        </w:sectPr>
      </w:pPr>
    </w:p>
    <w:p w:rsidR="00602EA8" w:rsidRPr="009F7978" w:rsidRDefault="00D92742" w:rsidP="009F7978">
      <w:pPr>
        <w:rPr>
          <w:rFonts w:ascii="Arial" w:hAnsi="Arial" w:cs="Arial"/>
          <w:b/>
          <w:sz w:val="20"/>
          <w:szCs w:val="20"/>
        </w:rPr>
      </w:pPr>
      <w:r w:rsidRPr="00D92742">
        <w:rPr>
          <w:noProof/>
        </w:rPr>
        <w:lastRenderedPageBreak/>
        <w:pict>
          <v:shape id="_x0000_s1030" type="#_x0000_t202" style="position:absolute;margin-left:607.3pt;margin-top:-12.55pt;width:102.7pt;height:25.4pt;z-index:251661312" stroked="f">
            <v:textbox>
              <w:txbxContent>
                <w:p w:rsidR="00330657" w:rsidRPr="00461D7E" w:rsidRDefault="00330657" w:rsidP="00602EA8">
                  <w:pPr>
                    <w:jc w:val="right"/>
                    <w:rPr>
                      <w:rFonts w:asciiTheme="minorHAnsi" w:hAnsiTheme="minorHAnsi"/>
                      <w:b/>
                    </w:rPr>
                  </w:pPr>
                  <w:r w:rsidRPr="00461D7E">
                    <w:rPr>
                      <w:rFonts w:asciiTheme="minorHAnsi" w:hAnsiTheme="minorHAnsi"/>
                      <w:b/>
                    </w:rPr>
                    <w:t xml:space="preserve">ATTACHMENT </w:t>
                  </w:r>
                  <w:r>
                    <w:rPr>
                      <w:rFonts w:asciiTheme="minorHAnsi" w:hAnsiTheme="minorHAnsi"/>
                      <w:b/>
                    </w:rPr>
                    <w:t>F</w:t>
                  </w:r>
                </w:p>
              </w:txbxContent>
            </v:textbox>
          </v:shape>
        </w:pict>
      </w:r>
      <w:r w:rsidR="00602EA8" w:rsidRPr="009F7978">
        <w:rPr>
          <w:rFonts w:ascii="Arial" w:hAnsi="Arial" w:cs="Arial"/>
          <w:b/>
          <w:sz w:val="20"/>
          <w:szCs w:val="20"/>
        </w:rPr>
        <w:t xml:space="preserve">Table 1:  </w:t>
      </w:r>
      <w:r w:rsidR="009F7978">
        <w:rPr>
          <w:rFonts w:ascii="Arial" w:hAnsi="Arial" w:cs="Arial"/>
          <w:b/>
          <w:sz w:val="20"/>
          <w:szCs w:val="20"/>
        </w:rPr>
        <w:t xml:space="preserve">Local </w:t>
      </w:r>
      <w:r w:rsidR="00602EA8" w:rsidRPr="009F7978">
        <w:rPr>
          <w:rFonts w:ascii="Arial" w:hAnsi="Arial" w:cs="Arial"/>
          <w:b/>
          <w:sz w:val="20"/>
          <w:szCs w:val="20"/>
        </w:rPr>
        <w:t xml:space="preserve">Media </w:t>
      </w:r>
      <w:r w:rsidR="009F7978">
        <w:rPr>
          <w:rFonts w:ascii="Arial" w:hAnsi="Arial" w:cs="Arial"/>
          <w:b/>
          <w:sz w:val="20"/>
          <w:szCs w:val="20"/>
        </w:rPr>
        <w:t>Outlets</w:t>
      </w:r>
    </w:p>
    <w:p w:rsidR="00602EA8" w:rsidRPr="00602EA8" w:rsidRDefault="00602EA8" w:rsidP="009F7978">
      <w:pPr>
        <w:pStyle w:val="ListParagraph"/>
        <w:ind w:left="900"/>
        <w:rPr>
          <w:rFonts w:ascii="Arial" w:hAnsi="Arial" w:cs="Arial"/>
          <w:b/>
          <w:sz w:val="20"/>
          <w:szCs w:val="20"/>
        </w:rPr>
      </w:pPr>
    </w:p>
    <w:tbl>
      <w:tblPr>
        <w:tblW w:w="137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3240"/>
        <w:gridCol w:w="3420"/>
        <w:gridCol w:w="3960"/>
      </w:tblGrid>
      <w:tr w:rsidR="009F7978" w:rsidRPr="009A74B7" w:rsidTr="009F7978">
        <w:trPr>
          <w:trHeight w:val="710"/>
        </w:trPr>
        <w:tc>
          <w:tcPr>
            <w:tcW w:w="3150" w:type="dxa"/>
            <w:shd w:val="clear" w:color="auto" w:fill="E36C0A" w:themeFill="accent6" w:themeFillShade="BF"/>
            <w:vAlign w:val="center"/>
          </w:tcPr>
          <w:p w:rsidR="009F7978" w:rsidRDefault="009F7978" w:rsidP="009F797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 of Media Outlet</w:t>
            </w:r>
          </w:p>
          <w:p w:rsidR="009F7978" w:rsidRPr="004A7F89" w:rsidRDefault="009F7978" w:rsidP="009F797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(e.g., newspaper, TV, blog)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:rsidR="009F7978" w:rsidRPr="004A7F89" w:rsidRDefault="009F7978" w:rsidP="00602EA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Distribution Frequency</w:t>
            </w:r>
          </w:p>
          <w:p w:rsidR="009F7978" w:rsidRPr="004A7F89" w:rsidRDefault="009F7978" w:rsidP="00602EA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(e.g., daily, weekly)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:rsidR="009F7978" w:rsidRPr="004A7F89" w:rsidRDefault="009F7978" w:rsidP="009F797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Publication Language 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:rsidR="009F7978" w:rsidRPr="004A7F89" w:rsidRDefault="009F7978" w:rsidP="00602EA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Target Population</w:t>
            </w:r>
          </w:p>
        </w:tc>
      </w:tr>
      <w:tr w:rsidR="009F7978" w:rsidRPr="003B5FA5" w:rsidTr="009F7978">
        <w:trPr>
          <w:trHeight w:val="773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F7978" w:rsidRPr="009A74B7" w:rsidRDefault="009F7978" w:rsidP="00602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9F7978">
        <w:trPr>
          <w:trHeight w:val="773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F7978" w:rsidRPr="009A74B7" w:rsidRDefault="009F7978" w:rsidP="00602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9F7978">
        <w:trPr>
          <w:trHeight w:val="773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F7978" w:rsidRPr="009A74B7" w:rsidRDefault="009F7978" w:rsidP="00602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9F7978">
        <w:trPr>
          <w:trHeight w:val="773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F7978" w:rsidRPr="009A74B7" w:rsidRDefault="009F7978" w:rsidP="00602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9F7978">
        <w:trPr>
          <w:trHeight w:val="773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F7978" w:rsidRPr="009A74B7" w:rsidRDefault="009F7978" w:rsidP="00602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9F7978">
        <w:trPr>
          <w:trHeight w:val="656"/>
        </w:trPr>
        <w:tc>
          <w:tcPr>
            <w:tcW w:w="315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420" w:type="dxa"/>
            <w:vAlign w:val="center"/>
          </w:tcPr>
          <w:p w:rsidR="009F7978" w:rsidRPr="003B5FA5" w:rsidRDefault="009F7978" w:rsidP="00602EA8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960" w:type="dxa"/>
            <w:vAlign w:val="center"/>
          </w:tcPr>
          <w:p w:rsidR="009F7978" w:rsidRPr="00322DA2" w:rsidRDefault="009F7978" w:rsidP="00602EA8">
            <w:pPr>
              <w:rPr>
                <w:rFonts w:ascii="Arial" w:hAnsi="Arial" w:cs="Arial"/>
                <w:sz w:val="19"/>
                <w:szCs w:val="19"/>
              </w:rPr>
            </w:pPr>
            <w:r w:rsidRPr="00322DA2">
              <w:rPr>
                <w:rFonts w:ascii="Arial" w:hAnsi="Arial" w:cs="Arial"/>
                <w:sz w:val="19"/>
                <w:szCs w:val="19"/>
              </w:rPr>
              <w:t xml:space="preserve">ADD CELLS BY PLACING CURSOR OUTSIDE OF BOX AND PRESS ENTER </w:t>
            </w:r>
            <w:r w:rsidRPr="00322DA2">
              <w:rPr>
                <w:rFonts w:ascii="Arial" w:hAnsi="Arial" w:cs="Arial"/>
                <w:sz w:val="19"/>
                <w:szCs w:val="19"/>
              </w:rPr>
              <w:sym w:font="Wingdings" w:char="F0E0"/>
            </w:r>
          </w:p>
        </w:tc>
      </w:tr>
    </w:tbl>
    <w:p w:rsidR="00602EA8" w:rsidRPr="00602EA8" w:rsidRDefault="00602EA8" w:rsidP="009F7978">
      <w:pPr>
        <w:pStyle w:val="ListParagraph"/>
        <w:ind w:left="900"/>
        <w:rPr>
          <w:rFonts w:ascii="Arial" w:hAnsi="Arial" w:cs="Arial"/>
          <w:b/>
          <w:sz w:val="20"/>
          <w:szCs w:val="20"/>
        </w:rPr>
      </w:pPr>
    </w:p>
    <w:p w:rsidR="009F7978" w:rsidRDefault="009F7978" w:rsidP="00E50B29">
      <w:pPr>
        <w:rPr>
          <w:rFonts w:ascii="Arial" w:hAnsi="Arial" w:cs="Arial"/>
          <w:b/>
          <w:sz w:val="20"/>
          <w:szCs w:val="20"/>
        </w:rPr>
      </w:pPr>
    </w:p>
    <w:p w:rsidR="00E50B29" w:rsidRPr="003B5FA5" w:rsidRDefault="009F7978" w:rsidP="00E50B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2</w:t>
      </w:r>
      <w:r w:rsidR="00E50B29" w:rsidRPr="003B5FA5">
        <w:rPr>
          <w:rFonts w:ascii="Arial" w:hAnsi="Arial" w:cs="Arial"/>
          <w:b/>
          <w:sz w:val="20"/>
          <w:szCs w:val="20"/>
        </w:rPr>
        <w:t xml:space="preserve">:  </w:t>
      </w:r>
      <w:r w:rsidR="00C43F89">
        <w:rPr>
          <w:rFonts w:ascii="Arial" w:hAnsi="Arial" w:cs="Arial"/>
          <w:b/>
          <w:sz w:val="20"/>
          <w:szCs w:val="20"/>
        </w:rPr>
        <w:t xml:space="preserve">Alcohol </w:t>
      </w:r>
      <w:r w:rsidR="00AC5D91">
        <w:rPr>
          <w:rFonts w:ascii="Arial" w:hAnsi="Arial" w:cs="Arial"/>
          <w:b/>
          <w:sz w:val="20"/>
          <w:szCs w:val="20"/>
        </w:rPr>
        <w:t xml:space="preserve">(Underage and Binge Drinking) </w:t>
      </w:r>
      <w:r w:rsidR="00C43F89">
        <w:rPr>
          <w:rFonts w:ascii="Arial" w:hAnsi="Arial" w:cs="Arial"/>
          <w:b/>
          <w:sz w:val="20"/>
          <w:szCs w:val="20"/>
        </w:rPr>
        <w:t>R</w:t>
      </w:r>
      <w:r w:rsidR="00E50B29" w:rsidRPr="003B5FA5">
        <w:rPr>
          <w:rFonts w:ascii="Arial" w:hAnsi="Arial" w:cs="Arial"/>
          <w:b/>
          <w:sz w:val="20"/>
          <w:szCs w:val="20"/>
        </w:rPr>
        <w:t xml:space="preserve">elated </w:t>
      </w:r>
      <w:r w:rsidR="00A54FE3" w:rsidRPr="003B5FA5">
        <w:rPr>
          <w:rFonts w:ascii="Arial" w:hAnsi="Arial" w:cs="Arial"/>
          <w:b/>
          <w:sz w:val="20"/>
          <w:szCs w:val="20"/>
        </w:rPr>
        <w:t>Media</w:t>
      </w:r>
      <w:r w:rsidR="003914DA" w:rsidRPr="003B5FA5">
        <w:rPr>
          <w:rFonts w:ascii="Arial" w:hAnsi="Arial" w:cs="Arial"/>
          <w:b/>
          <w:sz w:val="20"/>
          <w:szCs w:val="20"/>
        </w:rPr>
        <w:t xml:space="preserve"> Items</w:t>
      </w:r>
    </w:p>
    <w:p w:rsidR="00E50B29" w:rsidRPr="003B5FA5" w:rsidRDefault="00E50B29" w:rsidP="00E50B29">
      <w:pPr>
        <w:rPr>
          <w:rFonts w:ascii="Arial" w:hAnsi="Arial" w:cs="Arial"/>
          <w:b/>
          <w:sz w:val="20"/>
          <w:szCs w:val="20"/>
        </w:rPr>
      </w:pPr>
    </w:p>
    <w:tbl>
      <w:tblPr>
        <w:tblW w:w="137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350"/>
        <w:gridCol w:w="1350"/>
        <w:gridCol w:w="1530"/>
        <w:gridCol w:w="4050"/>
        <w:gridCol w:w="4050"/>
      </w:tblGrid>
      <w:tr w:rsidR="00C43F89" w:rsidRPr="009A74B7" w:rsidTr="00322DA2">
        <w:tc>
          <w:tcPr>
            <w:tcW w:w="1440" w:type="dxa"/>
            <w:shd w:val="clear" w:color="auto" w:fill="31849B"/>
            <w:vAlign w:val="center"/>
          </w:tcPr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Title of Alcohol Related News Item</w:t>
            </w:r>
          </w:p>
        </w:tc>
        <w:tc>
          <w:tcPr>
            <w:tcW w:w="1350" w:type="dxa"/>
            <w:shd w:val="clear" w:color="auto" w:fill="31849B"/>
            <w:vAlign w:val="center"/>
          </w:tcPr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 Published and Author</w:t>
            </w:r>
          </w:p>
        </w:tc>
        <w:tc>
          <w:tcPr>
            <w:tcW w:w="1350" w:type="dxa"/>
            <w:shd w:val="clear" w:color="auto" w:fill="31849B"/>
            <w:vAlign w:val="center"/>
          </w:tcPr>
          <w:p w:rsidR="00C43F89" w:rsidRPr="004A7F89" w:rsidRDefault="00230ACA" w:rsidP="00230AC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Key Words Searched</w:t>
            </w:r>
          </w:p>
        </w:tc>
        <w:tc>
          <w:tcPr>
            <w:tcW w:w="1530" w:type="dxa"/>
            <w:shd w:val="clear" w:color="auto" w:fill="31849B"/>
            <w:vAlign w:val="center"/>
          </w:tcPr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Media Outlet</w:t>
            </w:r>
          </w:p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(Include web links)</w:t>
            </w:r>
          </w:p>
        </w:tc>
        <w:tc>
          <w:tcPr>
            <w:tcW w:w="4050" w:type="dxa"/>
            <w:shd w:val="clear" w:color="auto" w:fill="31849B"/>
            <w:vAlign w:val="center"/>
          </w:tcPr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Brief Summary</w:t>
            </w:r>
          </w:p>
          <w:p w:rsidR="00C43F89" w:rsidRPr="004A7F89" w:rsidRDefault="00C43F89" w:rsidP="00C43F8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31849B"/>
            <w:vAlign w:val="center"/>
          </w:tcPr>
          <w:p w:rsidR="00C43F89" w:rsidRPr="004A7F89" w:rsidRDefault="00AC5D91" w:rsidP="00AC5D9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How News Item I</w:t>
            </w:r>
            <w:r w:rsidR="00C43F89"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nforms </w:t>
            </w:r>
            <w:r w:rsidRPr="004A7F89">
              <w:rPr>
                <w:rFonts w:ascii="Arial" w:hAnsi="Arial" w:cs="Arial"/>
                <w:b/>
                <w:color w:val="FFFFFF"/>
                <w:sz w:val="20"/>
                <w:szCs w:val="20"/>
              </w:rPr>
              <w:t>the Comprehensive Community Assessment</w:t>
            </w:r>
          </w:p>
        </w:tc>
      </w:tr>
      <w:tr w:rsidR="00C43F89" w:rsidRPr="003B5FA5" w:rsidTr="00322DA2">
        <w:trPr>
          <w:trHeight w:val="773"/>
        </w:trPr>
        <w:tc>
          <w:tcPr>
            <w:tcW w:w="144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C43F89" w:rsidRPr="003B5FA5" w:rsidRDefault="00C43F89" w:rsidP="009A74B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A74B7" w:rsidRPr="009A74B7" w:rsidRDefault="009A74B7" w:rsidP="009A7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78" w:rsidRPr="003B5FA5" w:rsidTr="00322DA2">
        <w:trPr>
          <w:trHeight w:val="773"/>
        </w:trPr>
        <w:tc>
          <w:tcPr>
            <w:tcW w:w="1440" w:type="dxa"/>
            <w:vAlign w:val="center"/>
          </w:tcPr>
          <w:p w:rsidR="009F7978" w:rsidRPr="003B5FA5" w:rsidRDefault="009F7978" w:rsidP="009A74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F7978" w:rsidRPr="003B5FA5" w:rsidRDefault="009F7978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F7978" w:rsidRPr="003B5FA5" w:rsidRDefault="009F7978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7978" w:rsidRPr="003B5FA5" w:rsidRDefault="009F7978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F7978" w:rsidRPr="003B5FA5" w:rsidRDefault="009F7978" w:rsidP="009A74B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F7978" w:rsidRPr="009A74B7" w:rsidRDefault="009F7978" w:rsidP="009A7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F89" w:rsidRPr="003B5FA5" w:rsidTr="00322DA2">
        <w:trPr>
          <w:trHeight w:val="778"/>
        </w:trPr>
        <w:tc>
          <w:tcPr>
            <w:tcW w:w="144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C43F89" w:rsidRPr="003B5FA5" w:rsidRDefault="00C43F89" w:rsidP="009A74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C43F89" w:rsidRPr="00322DA2" w:rsidRDefault="00322DA2" w:rsidP="00322DA2">
            <w:pPr>
              <w:rPr>
                <w:rFonts w:ascii="Arial" w:hAnsi="Arial" w:cs="Arial"/>
                <w:sz w:val="19"/>
                <w:szCs w:val="19"/>
              </w:rPr>
            </w:pPr>
            <w:r w:rsidRPr="00322DA2">
              <w:rPr>
                <w:rFonts w:ascii="Arial" w:hAnsi="Arial" w:cs="Arial"/>
                <w:sz w:val="19"/>
                <w:szCs w:val="19"/>
              </w:rPr>
              <w:t xml:space="preserve">ADD CELLS BY PLACING CURSOR OUTSIDE OF BOX AND PRESS ENTER </w:t>
            </w:r>
            <w:r w:rsidRPr="00322DA2">
              <w:rPr>
                <w:rFonts w:ascii="Arial" w:hAnsi="Arial" w:cs="Arial"/>
                <w:sz w:val="19"/>
                <w:szCs w:val="19"/>
              </w:rPr>
              <w:sym w:font="Wingdings" w:char="F0E0"/>
            </w:r>
          </w:p>
        </w:tc>
      </w:tr>
    </w:tbl>
    <w:p w:rsidR="004A7F89" w:rsidRDefault="004A7F89" w:rsidP="00E50B29">
      <w:pPr>
        <w:rPr>
          <w:rFonts w:ascii="Arial" w:hAnsi="Arial" w:cs="Arial"/>
          <w:b/>
          <w:sz w:val="20"/>
          <w:szCs w:val="20"/>
        </w:rPr>
      </w:pPr>
    </w:p>
    <w:p w:rsidR="00E50B29" w:rsidRPr="003B5FA5" w:rsidRDefault="00D92742" w:rsidP="00E50B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pict>
          <v:shape id="_x0000_s1028" type="#_x0000_t202" style="position:absolute;margin-left:601.95pt;margin-top:-24.75pt;width:102.7pt;height:25.4pt;z-index:251659264" stroked="f">
            <v:textbox>
              <w:txbxContent>
                <w:p w:rsidR="00330657" w:rsidRPr="00461D7E" w:rsidRDefault="00330657" w:rsidP="00322DA2">
                  <w:pPr>
                    <w:jc w:val="right"/>
                    <w:rPr>
                      <w:rFonts w:asciiTheme="minorHAnsi" w:hAnsiTheme="minorHAnsi"/>
                      <w:b/>
                    </w:rPr>
                  </w:pPr>
                  <w:r w:rsidRPr="00461D7E">
                    <w:rPr>
                      <w:rFonts w:asciiTheme="minorHAnsi" w:hAnsiTheme="minorHAnsi"/>
                      <w:b/>
                    </w:rPr>
                    <w:t xml:space="preserve">ATTACHMENT </w:t>
                  </w:r>
                  <w:r>
                    <w:rPr>
                      <w:rFonts w:asciiTheme="minorHAnsi" w:hAnsiTheme="minorHAnsi"/>
                      <w:b/>
                    </w:rPr>
                    <w:t>F</w:t>
                  </w:r>
                </w:p>
              </w:txbxContent>
            </v:textbox>
          </v:shape>
        </w:pict>
      </w:r>
      <w:r w:rsidR="009F7978">
        <w:rPr>
          <w:rFonts w:ascii="Arial" w:hAnsi="Arial" w:cs="Arial"/>
          <w:b/>
          <w:sz w:val="20"/>
          <w:szCs w:val="20"/>
        </w:rPr>
        <w:t>Table 3</w:t>
      </w:r>
      <w:r w:rsidR="00E50B29" w:rsidRPr="003B5FA5">
        <w:rPr>
          <w:rFonts w:ascii="Arial" w:hAnsi="Arial" w:cs="Arial"/>
          <w:b/>
          <w:sz w:val="20"/>
          <w:szCs w:val="20"/>
        </w:rPr>
        <w:t xml:space="preserve">: </w:t>
      </w:r>
      <w:r w:rsidR="00AC5D91">
        <w:rPr>
          <w:rFonts w:ascii="Arial" w:hAnsi="Arial" w:cs="Arial"/>
          <w:b/>
          <w:sz w:val="20"/>
          <w:szCs w:val="20"/>
        </w:rPr>
        <w:t>Illicit Drug (Marijuana, Methamphetamine, Ecstasy) R</w:t>
      </w:r>
      <w:r w:rsidR="00AC5D91" w:rsidRPr="003B5FA5">
        <w:rPr>
          <w:rFonts w:ascii="Arial" w:hAnsi="Arial" w:cs="Arial"/>
          <w:b/>
          <w:sz w:val="20"/>
          <w:szCs w:val="20"/>
        </w:rPr>
        <w:t>elated Media Items</w:t>
      </w:r>
    </w:p>
    <w:p w:rsidR="00E50B29" w:rsidRPr="003B5FA5" w:rsidRDefault="00E50B29" w:rsidP="00E50B29">
      <w:pPr>
        <w:rPr>
          <w:rFonts w:ascii="Arial" w:hAnsi="Arial" w:cs="Arial"/>
          <w:b/>
          <w:sz w:val="20"/>
          <w:szCs w:val="20"/>
        </w:rPr>
      </w:pPr>
    </w:p>
    <w:tbl>
      <w:tblPr>
        <w:tblW w:w="137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1260"/>
        <w:gridCol w:w="1530"/>
        <w:gridCol w:w="4050"/>
        <w:gridCol w:w="4050"/>
      </w:tblGrid>
      <w:tr w:rsidR="00AC5D91" w:rsidRPr="009A74B7" w:rsidTr="00322DA2">
        <w:tc>
          <w:tcPr>
            <w:tcW w:w="1440" w:type="dxa"/>
            <w:shd w:val="clear" w:color="auto" w:fill="403152"/>
            <w:vAlign w:val="center"/>
          </w:tcPr>
          <w:p w:rsidR="00AC5D91" w:rsidRPr="00322DA2" w:rsidRDefault="00AC5D91" w:rsidP="000410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 xml:space="preserve">Title of </w:t>
            </w:r>
            <w:r w:rsidR="00041009" w:rsidRPr="00322DA2">
              <w:rPr>
                <w:rFonts w:ascii="Arial" w:hAnsi="Arial" w:cs="Arial"/>
                <w:b/>
                <w:sz w:val="20"/>
                <w:szCs w:val="20"/>
              </w:rPr>
              <w:t>Illicit Drug</w:t>
            </w:r>
            <w:r w:rsidRPr="00322DA2">
              <w:rPr>
                <w:rFonts w:ascii="Arial" w:hAnsi="Arial" w:cs="Arial"/>
                <w:b/>
                <w:sz w:val="20"/>
                <w:szCs w:val="20"/>
              </w:rPr>
              <w:t xml:space="preserve"> News Item</w:t>
            </w:r>
          </w:p>
        </w:tc>
        <w:tc>
          <w:tcPr>
            <w:tcW w:w="1440" w:type="dxa"/>
            <w:shd w:val="clear" w:color="auto" w:fill="403152"/>
            <w:vAlign w:val="center"/>
          </w:tcPr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Date Published and Author</w:t>
            </w:r>
          </w:p>
        </w:tc>
        <w:tc>
          <w:tcPr>
            <w:tcW w:w="1260" w:type="dxa"/>
            <w:shd w:val="clear" w:color="auto" w:fill="403152"/>
            <w:vAlign w:val="center"/>
          </w:tcPr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Key Words Searched</w:t>
            </w:r>
          </w:p>
        </w:tc>
        <w:tc>
          <w:tcPr>
            <w:tcW w:w="1530" w:type="dxa"/>
            <w:shd w:val="clear" w:color="auto" w:fill="403152"/>
            <w:vAlign w:val="center"/>
          </w:tcPr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Media Outlet</w:t>
            </w:r>
          </w:p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(Include web links)</w:t>
            </w:r>
          </w:p>
        </w:tc>
        <w:tc>
          <w:tcPr>
            <w:tcW w:w="4050" w:type="dxa"/>
            <w:shd w:val="clear" w:color="auto" w:fill="403152"/>
            <w:vAlign w:val="center"/>
          </w:tcPr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Brief Summary</w:t>
            </w:r>
          </w:p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403152"/>
            <w:vAlign w:val="center"/>
          </w:tcPr>
          <w:p w:rsidR="00AC5D91" w:rsidRPr="00322DA2" w:rsidRDefault="00AC5D91" w:rsidP="00AC5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How News Item Informs the Comprehensive Community Assessment</w:t>
            </w:r>
          </w:p>
        </w:tc>
      </w:tr>
      <w:tr w:rsidR="009A74B7" w:rsidRPr="003B5FA5" w:rsidTr="00322DA2">
        <w:trPr>
          <w:trHeight w:val="778"/>
        </w:trPr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A74B7" w:rsidRPr="003B5FA5" w:rsidRDefault="009A74B7" w:rsidP="00322D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A74B7" w:rsidRPr="009A74B7" w:rsidRDefault="009A74B7" w:rsidP="00322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5D" w:rsidRPr="003B5FA5" w:rsidTr="00322DA2">
        <w:trPr>
          <w:trHeight w:val="778"/>
        </w:trPr>
        <w:tc>
          <w:tcPr>
            <w:tcW w:w="1440" w:type="dxa"/>
            <w:vAlign w:val="center"/>
          </w:tcPr>
          <w:p w:rsidR="00A2195D" w:rsidRPr="003B5FA5" w:rsidRDefault="00A2195D" w:rsidP="00322D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2195D" w:rsidRPr="003B5FA5" w:rsidRDefault="00A2195D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2195D" w:rsidRPr="003B5FA5" w:rsidRDefault="00A2195D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2195D" w:rsidRPr="003B5FA5" w:rsidRDefault="00A2195D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A2195D" w:rsidRPr="003B5FA5" w:rsidRDefault="00A2195D" w:rsidP="00322D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A2195D" w:rsidRPr="009A74B7" w:rsidRDefault="00A2195D" w:rsidP="00322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4B7" w:rsidRPr="003B5FA5" w:rsidTr="00322DA2">
        <w:trPr>
          <w:trHeight w:val="778"/>
        </w:trPr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9A74B7" w:rsidRPr="009A74B7" w:rsidRDefault="00322DA2" w:rsidP="00322DA2">
            <w:pPr>
              <w:rPr>
                <w:rFonts w:ascii="Arial" w:hAnsi="Arial" w:cs="Arial"/>
                <w:sz w:val="20"/>
                <w:szCs w:val="20"/>
              </w:rPr>
            </w:pPr>
            <w:r w:rsidRPr="00322DA2">
              <w:rPr>
                <w:rFonts w:ascii="Arial" w:hAnsi="Arial" w:cs="Arial"/>
                <w:sz w:val="19"/>
                <w:szCs w:val="19"/>
              </w:rPr>
              <w:t xml:space="preserve">ADD CELLS BY PLACING CURSOR OUTSIDE OF BOX AND PRESS ENTER </w:t>
            </w:r>
            <w:r w:rsidRPr="00322DA2">
              <w:rPr>
                <w:rFonts w:ascii="Arial" w:hAnsi="Arial" w:cs="Arial"/>
                <w:sz w:val="19"/>
                <w:szCs w:val="19"/>
              </w:rPr>
              <w:sym w:font="Wingdings" w:char="F0E0"/>
            </w:r>
          </w:p>
        </w:tc>
      </w:tr>
    </w:tbl>
    <w:p w:rsidR="004A7F89" w:rsidRDefault="004A7F89" w:rsidP="009A74B7">
      <w:pPr>
        <w:rPr>
          <w:rFonts w:ascii="Arial" w:hAnsi="Arial" w:cs="Arial"/>
          <w:b/>
          <w:sz w:val="20"/>
          <w:szCs w:val="20"/>
        </w:rPr>
      </w:pPr>
    </w:p>
    <w:p w:rsidR="00330657" w:rsidRDefault="00330657" w:rsidP="009A74B7">
      <w:pPr>
        <w:rPr>
          <w:rFonts w:ascii="Arial" w:hAnsi="Arial" w:cs="Arial"/>
          <w:b/>
          <w:sz w:val="20"/>
          <w:szCs w:val="20"/>
        </w:rPr>
      </w:pPr>
    </w:p>
    <w:p w:rsidR="009A74B7" w:rsidRPr="003B5FA5" w:rsidRDefault="009A74B7" w:rsidP="009A74B7">
      <w:pPr>
        <w:rPr>
          <w:rFonts w:ascii="Arial" w:hAnsi="Arial" w:cs="Arial"/>
          <w:b/>
          <w:sz w:val="20"/>
          <w:szCs w:val="20"/>
        </w:rPr>
      </w:pPr>
      <w:r w:rsidRPr="003B5FA5">
        <w:rPr>
          <w:rFonts w:ascii="Arial" w:hAnsi="Arial" w:cs="Arial"/>
          <w:b/>
          <w:sz w:val="20"/>
          <w:szCs w:val="20"/>
        </w:rPr>
        <w:t xml:space="preserve">Table </w:t>
      </w:r>
      <w:r w:rsidR="009F7978">
        <w:rPr>
          <w:rFonts w:ascii="Arial" w:hAnsi="Arial" w:cs="Arial"/>
          <w:b/>
          <w:sz w:val="20"/>
          <w:szCs w:val="20"/>
        </w:rPr>
        <w:t>4</w:t>
      </w:r>
      <w:r w:rsidRPr="003B5FA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Misuse of Legal Product (Prescription Drugs, Over-the-Counter/OTC Medications, Inhalants) R</w:t>
      </w:r>
      <w:r w:rsidRPr="003B5FA5">
        <w:rPr>
          <w:rFonts w:ascii="Arial" w:hAnsi="Arial" w:cs="Arial"/>
          <w:b/>
          <w:sz w:val="20"/>
          <w:szCs w:val="20"/>
        </w:rPr>
        <w:t>elated Media Items</w:t>
      </w:r>
    </w:p>
    <w:p w:rsidR="009A74B7" w:rsidRDefault="009A74B7" w:rsidP="000525A5">
      <w:pPr>
        <w:rPr>
          <w:rFonts w:ascii="Arial" w:hAnsi="Arial" w:cs="Arial"/>
          <w:sz w:val="20"/>
          <w:szCs w:val="20"/>
        </w:rPr>
      </w:pPr>
    </w:p>
    <w:tbl>
      <w:tblPr>
        <w:tblW w:w="137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1260"/>
        <w:gridCol w:w="1530"/>
        <w:gridCol w:w="4050"/>
        <w:gridCol w:w="4050"/>
      </w:tblGrid>
      <w:tr w:rsidR="009A74B7" w:rsidRPr="009A74B7" w:rsidTr="00322DA2">
        <w:tc>
          <w:tcPr>
            <w:tcW w:w="144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Title of Legal Product  News Item</w:t>
            </w:r>
          </w:p>
        </w:tc>
        <w:tc>
          <w:tcPr>
            <w:tcW w:w="144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Date Published and Author</w:t>
            </w:r>
          </w:p>
        </w:tc>
        <w:tc>
          <w:tcPr>
            <w:tcW w:w="126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Key Words Searched</w:t>
            </w:r>
          </w:p>
        </w:tc>
        <w:tc>
          <w:tcPr>
            <w:tcW w:w="153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Media Outlet</w:t>
            </w:r>
          </w:p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(Include web links)</w:t>
            </w:r>
          </w:p>
        </w:tc>
        <w:tc>
          <w:tcPr>
            <w:tcW w:w="405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Brief Summary</w:t>
            </w:r>
          </w:p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17365D"/>
            <w:vAlign w:val="center"/>
          </w:tcPr>
          <w:p w:rsidR="009A74B7" w:rsidRPr="00322DA2" w:rsidRDefault="009A74B7" w:rsidP="009A74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DA2">
              <w:rPr>
                <w:rFonts w:ascii="Arial" w:hAnsi="Arial" w:cs="Arial"/>
                <w:b/>
                <w:sz w:val="20"/>
                <w:szCs w:val="20"/>
              </w:rPr>
              <w:t>How News Item Informs the Comprehensive Community Assessment</w:t>
            </w:r>
          </w:p>
        </w:tc>
      </w:tr>
      <w:tr w:rsidR="009A74B7" w:rsidRPr="003B5FA5" w:rsidTr="00322DA2">
        <w:trPr>
          <w:trHeight w:val="778"/>
        </w:trPr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A74B7" w:rsidRPr="003B5FA5" w:rsidRDefault="009A74B7" w:rsidP="00322D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9A74B7" w:rsidRPr="009A74B7" w:rsidRDefault="009A74B7" w:rsidP="00322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4B7" w:rsidRPr="003B5FA5" w:rsidTr="00322DA2">
        <w:trPr>
          <w:trHeight w:val="778"/>
        </w:trPr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9A74B7" w:rsidRPr="003B5FA5" w:rsidRDefault="009A74B7" w:rsidP="00322DA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  <w:vAlign w:val="center"/>
          </w:tcPr>
          <w:p w:rsidR="009A74B7" w:rsidRPr="009A74B7" w:rsidRDefault="00322DA2" w:rsidP="00322DA2">
            <w:pPr>
              <w:rPr>
                <w:rFonts w:ascii="Arial" w:hAnsi="Arial" w:cs="Arial"/>
                <w:sz w:val="20"/>
                <w:szCs w:val="20"/>
              </w:rPr>
            </w:pPr>
            <w:r w:rsidRPr="00322DA2">
              <w:rPr>
                <w:rFonts w:ascii="Arial" w:hAnsi="Arial" w:cs="Arial"/>
                <w:sz w:val="19"/>
                <w:szCs w:val="19"/>
              </w:rPr>
              <w:t xml:space="preserve">ADD CELLS BY PLACING CURSOR OUTSIDE OF BOX AND PRESS ENTER </w:t>
            </w:r>
            <w:r w:rsidRPr="00322DA2">
              <w:rPr>
                <w:rFonts w:ascii="Arial" w:hAnsi="Arial" w:cs="Arial"/>
                <w:sz w:val="19"/>
                <w:szCs w:val="19"/>
              </w:rPr>
              <w:sym w:font="Wingdings" w:char="F0E0"/>
            </w:r>
          </w:p>
        </w:tc>
      </w:tr>
    </w:tbl>
    <w:p w:rsidR="009F7978" w:rsidRDefault="009F7978" w:rsidP="009F7978">
      <w:pPr>
        <w:rPr>
          <w:rFonts w:ascii="Arial" w:hAnsi="Arial" w:cs="Arial"/>
          <w:b/>
          <w:sz w:val="20"/>
          <w:szCs w:val="20"/>
        </w:rPr>
      </w:pPr>
    </w:p>
    <w:p w:rsidR="009F7978" w:rsidRDefault="009F7978" w:rsidP="009F7978">
      <w:pPr>
        <w:rPr>
          <w:rFonts w:ascii="Arial" w:hAnsi="Arial" w:cs="Arial"/>
          <w:b/>
          <w:sz w:val="20"/>
          <w:szCs w:val="20"/>
        </w:rPr>
      </w:pPr>
    </w:p>
    <w:p w:rsidR="009F7978" w:rsidRDefault="009F7978" w:rsidP="009F7978">
      <w:pPr>
        <w:rPr>
          <w:rFonts w:ascii="Arial" w:hAnsi="Arial" w:cs="Arial"/>
          <w:sz w:val="20"/>
          <w:szCs w:val="20"/>
        </w:rPr>
      </w:pPr>
    </w:p>
    <w:tbl>
      <w:tblPr>
        <w:tblW w:w="137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0"/>
      </w:tblGrid>
      <w:tr w:rsidR="00A2195D" w:rsidRPr="009A74B7" w:rsidTr="00D93274">
        <w:trPr>
          <w:trHeight w:val="593"/>
        </w:trPr>
        <w:tc>
          <w:tcPr>
            <w:tcW w:w="13770" w:type="dxa"/>
            <w:shd w:val="clear" w:color="auto" w:fill="C4BC96" w:themeFill="background2" w:themeFillShade="BF"/>
            <w:vAlign w:val="center"/>
          </w:tcPr>
          <w:p w:rsidR="00A2195D" w:rsidRPr="00322DA2" w:rsidRDefault="00A2195D" w:rsidP="001039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Indicate here </w:t>
            </w:r>
            <w:r w:rsidR="001039AA">
              <w:rPr>
                <w:rFonts w:ascii="Arial" w:hAnsi="Arial" w:cs="Arial"/>
                <w:b/>
                <w:sz w:val="20"/>
                <w:szCs w:val="20"/>
              </w:rPr>
              <w:t>the names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any reporters or publications </w:t>
            </w:r>
            <w:r w:rsidR="001039AA">
              <w:rPr>
                <w:rFonts w:ascii="Arial" w:hAnsi="Arial" w:cs="Arial"/>
                <w:b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appear to cover articles favorable to alcohol and </w:t>
            </w:r>
            <w:r w:rsidR="00D93274">
              <w:rPr>
                <w:rFonts w:ascii="Arial" w:hAnsi="Arial" w:cs="Arial"/>
                <w:b/>
                <w:sz w:val="20"/>
                <w:szCs w:val="20"/>
              </w:rPr>
              <w:t xml:space="preserve">other drug prevention (AOD)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public health topics. These potential contacts could be accessed later during the assessment or upon implementation to promote AOD </w:t>
            </w:r>
            <w:r w:rsidR="00330657">
              <w:rPr>
                <w:rFonts w:ascii="Arial" w:hAnsi="Arial" w:cs="Arial"/>
                <w:b/>
                <w:sz w:val="20"/>
                <w:szCs w:val="20"/>
              </w:rPr>
              <w:t xml:space="preserve">prevention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issues.</w:t>
            </w:r>
          </w:p>
        </w:tc>
      </w:tr>
      <w:tr w:rsidR="00A2195D" w:rsidRPr="003B5FA5" w:rsidTr="00F934B2">
        <w:trPr>
          <w:trHeight w:val="998"/>
        </w:trPr>
        <w:tc>
          <w:tcPr>
            <w:tcW w:w="13770" w:type="dxa"/>
            <w:vAlign w:val="center"/>
          </w:tcPr>
          <w:p w:rsidR="00A2195D" w:rsidRPr="009A74B7" w:rsidRDefault="00A2195D" w:rsidP="009F79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74B7" w:rsidRPr="003B5FA5" w:rsidRDefault="009A74B7" w:rsidP="000525A5">
      <w:pPr>
        <w:rPr>
          <w:rFonts w:ascii="Arial" w:hAnsi="Arial" w:cs="Arial"/>
          <w:sz w:val="20"/>
          <w:szCs w:val="20"/>
        </w:rPr>
      </w:pPr>
    </w:p>
    <w:sectPr w:rsidR="009A74B7" w:rsidRPr="003B5FA5" w:rsidSect="00322DA2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57" w:rsidRDefault="00330657">
      <w:r>
        <w:separator/>
      </w:r>
    </w:p>
  </w:endnote>
  <w:endnote w:type="continuationSeparator" w:id="0">
    <w:p w:rsidR="00330657" w:rsidRDefault="0033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657" w:rsidRDefault="00D92742" w:rsidP="00567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0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0657" w:rsidRDefault="00330657" w:rsidP="00C266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657" w:rsidRPr="009F7978" w:rsidRDefault="00330657">
    <w:pPr>
      <w:pStyle w:val="Footer"/>
      <w:rPr>
        <w:rFonts w:asciiTheme="minorHAnsi" w:hAnsiTheme="minorHAnsi"/>
        <w:sz w:val="18"/>
        <w:szCs w:val="18"/>
      </w:rPr>
    </w:pPr>
    <w:r w:rsidRPr="009F7978">
      <w:rPr>
        <w:rFonts w:asciiTheme="minorHAnsi" w:hAnsiTheme="minorHAnsi"/>
        <w:sz w:val="18"/>
        <w:szCs w:val="18"/>
      </w:rPr>
      <w:t xml:space="preserve">Adapted from Tobacco Control Programs and Policy </w:t>
    </w:r>
  </w:p>
  <w:p w:rsidR="00330657" w:rsidRPr="00C266AC" w:rsidRDefault="00330657" w:rsidP="00C266AC">
    <w:pPr>
      <w:pStyle w:val="Footer"/>
      <w:ind w:right="360"/>
      <w:rPr>
        <w:rFonts w:ascii="Tw Cen MT" w:hAnsi="Tw Cen MT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57" w:rsidRDefault="00330657">
      <w:r>
        <w:separator/>
      </w:r>
    </w:p>
  </w:footnote>
  <w:footnote w:type="continuationSeparator" w:id="0">
    <w:p w:rsidR="00330657" w:rsidRDefault="00330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87C"/>
    <w:multiLevelType w:val="hybridMultilevel"/>
    <w:tmpl w:val="3C20EC4C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95C7E"/>
    <w:multiLevelType w:val="hybridMultilevel"/>
    <w:tmpl w:val="20F608B6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91947"/>
    <w:multiLevelType w:val="hybridMultilevel"/>
    <w:tmpl w:val="D09ED290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972C4"/>
    <w:multiLevelType w:val="hybridMultilevel"/>
    <w:tmpl w:val="F9CE1C84"/>
    <w:lvl w:ilvl="0" w:tplc="7902CF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C297E"/>
    <w:multiLevelType w:val="multilevel"/>
    <w:tmpl w:val="D09ED290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820309"/>
    <w:multiLevelType w:val="hybridMultilevel"/>
    <w:tmpl w:val="3708A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B0BB7"/>
    <w:multiLevelType w:val="multilevel"/>
    <w:tmpl w:val="3C20EC4C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57BCE"/>
    <w:multiLevelType w:val="hybridMultilevel"/>
    <w:tmpl w:val="7DC0962A"/>
    <w:lvl w:ilvl="0" w:tplc="C1B61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8746F"/>
    <w:multiLevelType w:val="hybridMultilevel"/>
    <w:tmpl w:val="42D66524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525A5"/>
    <w:rsid w:val="00010054"/>
    <w:rsid w:val="00011B2A"/>
    <w:rsid w:val="00013152"/>
    <w:rsid w:val="000339B8"/>
    <w:rsid w:val="00041009"/>
    <w:rsid w:val="00044F55"/>
    <w:rsid w:val="000503CF"/>
    <w:rsid w:val="000525A5"/>
    <w:rsid w:val="000615F1"/>
    <w:rsid w:val="000701D3"/>
    <w:rsid w:val="0008516B"/>
    <w:rsid w:val="0009365B"/>
    <w:rsid w:val="000A76C3"/>
    <w:rsid w:val="000C78D9"/>
    <w:rsid w:val="000D6751"/>
    <w:rsid w:val="000E1A1C"/>
    <w:rsid w:val="000E2749"/>
    <w:rsid w:val="000E2A31"/>
    <w:rsid w:val="000E4C29"/>
    <w:rsid w:val="0010282A"/>
    <w:rsid w:val="001039AA"/>
    <w:rsid w:val="0012280F"/>
    <w:rsid w:val="00133EC1"/>
    <w:rsid w:val="001342BD"/>
    <w:rsid w:val="001354B1"/>
    <w:rsid w:val="00141C3C"/>
    <w:rsid w:val="001426D2"/>
    <w:rsid w:val="00145198"/>
    <w:rsid w:val="00146CE9"/>
    <w:rsid w:val="0015227E"/>
    <w:rsid w:val="00164155"/>
    <w:rsid w:val="00193C13"/>
    <w:rsid w:val="001C37E6"/>
    <w:rsid w:val="001C4FB2"/>
    <w:rsid w:val="001C66D2"/>
    <w:rsid w:val="001D2216"/>
    <w:rsid w:val="001E74E0"/>
    <w:rsid w:val="001E7BCC"/>
    <w:rsid w:val="001F51F1"/>
    <w:rsid w:val="00204BAD"/>
    <w:rsid w:val="00225470"/>
    <w:rsid w:val="0022739E"/>
    <w:rsid w:val="00230ACA"/>
    <w:rsid w:val="00230CD7"/>
    <w:rsid w:val="00232375"/>
    <w:rsid w:val="002354E8"/>
    <w:rsid w:val="00253791"/>
    <w:rsid w:val="00257007"/>
    <w:rsid w:val="002707F2"/>
    <w:rsid w:val="00280F89"/>
    <w:rsid w:val="00282F22"/>
    <w:rsid w:val="00290FA6"/>
    <w:rsid w:val="002A3179"/>
    <w:rsid w:val="002B6559"/>
    <w:rsid w:val="002C3956"/>
    <w:rsid w:val="002D67CB"/>
    <w:rsid w:val="002E03B7"/>
    <w:rsid w:val="002E42F9"/>
    <w:rsid w:val="00305FD3"/>
    <w:rsid w:val="00322DA2"/>
    <w:rsid w:val="00330657"/>
    <w:rsid w:val="00332960"/>
    <w:rsid w:val="00335EF1"/>
    <w:rsid w:val="00347AD0"/>
    <w:rsid w:val="003542B9"/>
    <w:rsid w:val="0036539B"/>
    <w:rsid w:val="00383711"/>
    <w:rsid w:val="003906C3"/>
    <w:rsid w:val="003914DA"/>
    <w:rsid w:val="003A2063"/>
    <w:rsid w:val="003B5FA5"/>
    <w:rsid w:val="003D1D7B"/>
    <w:rsid w:val="003F613C"/>
    <w:rsid w:val="00400B15"/>
    <w:rsid w:val="004010AE"/>
    <w:rsid w:val="00402270"/>
    <w:rsid w:val="00411859"/>
    <w:rsid w:val="00434173"/>
    <w:rsid w:val="00453644"/>
    <w:rsid w:val="004915B4"/>
    <w:rsid w:val="00494268"/>
    <w:rsid w:val="004A2470"/>
    <w:rsid w:val="004A7F89"/>
    <w:rsid w:val="004B066F"/>
    <w:rsid w:val="004B4C58"/>
    <w:rsid w:val="004B7E8E"/>
    <w:rsid w:val="004C6114"/>
    <w:rsid w:val="004D224B"/>
    <w:rsid w:val="004D46EA"/>
    <w:rsid w:val="004F0D73"/>
    <w:rsid w:val="004F10D1"/>
    <w:rsid w:val="004F491A"/>
    <w:rsid w:val="00515D7B"/>
    <w:rsid w:val="00517E88"/>
    <w:rsid w:val="00521774"/>
    <w:rsid w:val="00527818"/>
    <w:rsid w:val="00534237"/>
    <w:rsid w:val="005450E0"/>
    <w:rsid w:val="005470D3"/>
    <w:rsid w:val="00556DCF"/>
    <w:rsid w:val="00566909"/>
    <w:rsid w:val="00567BA6"/>
    <w:rsid w:val="00575C7D"/>
    <w:rsid w:val="0057758E"/>
    <w:rsid w:val="00580CEB"/>
    <w:rsid w:val="005A34B4"/>
    <w:rsid w:val="005B3BD3"/>
    <w:rsid w:val="00602EA8"/>
    <w:rsid w:val="00615C58"/>
    <w:rsid w:val="00643F7A"/>
    <w:rsid w:val="006567A1"/>
    <w:rsid w:val="00672241"/>
    <w:rsid w:val="00683E57"/>
    <w:rsid w:val="00685335"/>
    <w:rsid w:val="0069136E"/>
    <w:rsid w:val="00697C48"/>
    <w:rsid w:val="006C6B83"/>
    <w:rsid w:val="006D4665"/>
    <w:rsid w:val="006D52D2"/>
    <w:rsid w:val="006F2AB3"/>
    <w:rsid w:val="006F452B"/>
    <w:rsid w:val="00706F1D"/>
    <w:rsid w:val="007115DC"/>
    <w:rsid w:val="00721B43"/>
    <w:rsid w:val="007309A7"/>
    <w:rsid w:val="00736589"/>
    <w:rsid w:val="00740DE6"/>
    <w:rsid w:val="00742B4C"/>
    <w:rsid w:val="00743005"/>
    <w:rsid w:val="00745276"/>
    <w:rsid w:val="00746694"/>
    <w:rsid w:val="007561EE"/>
    <w:rsid w:val="007572F8"/>
    <w:rsid w:val="00766A60"/>
    <w:rsid w:val="00772150"/>
    <w:rsid w:val="007736EC"/>
    <w:rsid w:val="00792C4F"/>
    <w:rsid w:val="007A211E"/>
    <w:rsid w:val="007B2B81"/>
    <w:rsid w:val="007C04FB"/>
    <w:rsid w:val="007C22CC"/>
    <w:rsid w:val="007D21E0"/>
    <w:rsid w:val="007D361D"/>
    <w:rsid w:val="007D52C1"/>
    <w:rsid w:val="007E3760"/>
    <w:rsid w:val="007F0CE0"/>
    <w:rsid w:val="00803A26"/>
    <w:rsid w:val="00806490"/>
    <w:rsid w:val="00814C2F"/>
    <w:rsid w:val="00825CC4"/>
    <w:rsid w:val="0083267D"/>
    <w:rsid w:val="00845D19"/>
    <w:rsid w:val="0085049D"/>
    <w:rsid w:val="00854A5F"/>
    <w:rsid w:val="00856CEF"/>
    <w:rsid w:val="00882B9B"/>
    <w:rsid w:val="0088384C"/>
    <w:rsid w:val="00894D24"/>
    <w:rsid w:val="008A1F40"/>
    <w:rsid w:val="008A59DC"/>
    <w:rsid w:val="008C531D"/>
    <w:rsid w:val="008E0B7D"/>
    <w:rsid w:val="008E25F5"/>
    <w:rsid w:val="008F57C4"/>
    <w:rsid w:val="008F5A31"/>
    <w:rsid w:val="009033FD"/>
    <w:rsid w:val="00906786"/>
    <w:rsid w:val="00906A2F"/>
    <w:rsid w:val="009115EB"/>
    <w:rsid w:val="00914031"/>
    <w:rsid w:val="0091440A"/>
    <w:rsid w:val="00915477"/>
    <w:rsid w:val="00937C4B"/>
    <w:rsid w:val="00947076"/>
    <w:rsid w:val="009500C8"/>
    <w:rsid w:val="009538C9"/>
    <w:rsid w:val="00960BB7"/>
    <w:rsid w:val="00964160"/>
    <w:rsid w:val="00971909"/>
    <w:rsid w:val="00974335"/>
    <w:rsid w:val="00980B84"/>
    <w:rsid w:val="009915BC"/>
    <w:rsid w:val="0099380E"/>
    <w:rsid w:val="0099450E"/>
    <w:rsid w:val="00996C5C"/>
    <w:rsid w:val="009A74B7"/>
    <w:rsid w:val="009B7F59"/>
    <w:rsid w:val="009D3BF4"/>
    <w:rsid w:val="009D50D4"/>
    <w:rsid w:val="009D743B"/>
    <w:rsid w:val="009E093B"/>
    <w:rsid w:val="009E2360"/>
    <w:rsid w:val="009E4FC3"/>
    <w:rsid w:val="009E5F52"/>
    <w:rsid w:val="009F2D76"/>
    <w:rsid w:val="009F7978"/>
    <w:rsid w:val="00A072DE"/>
    <w:rsid w:val="00A2195D"/>
    <w:rsid w:val="00A25FBD"/>
    <w:rsid w:val="00A334E9"/>
    <w:rsid w:val="00A417BD"/>
    <w:rsid w:val="00A54F2B"/>
    <w:rsid w:val="00A54FE3"/>
    <w:rsid w:val="00A572F2"/>
    <w:rsid w:val="00A607D0"/>
    <w:rsid w:val="00A70F20"/>
    <w:rsid w:val="00A726F1"/>
    <w:rsid w:val="00A75985"/>
    <w:rsid w:val="00A76C54"/>
    <w:rsid w:val="00A914F2"/>
    <w:rsid w:val="00A944C9"/>
    <w:rsid w:val="00AA5E1F"/>
    <w:rsid w:val="00AB006A"/>
    <w:rsid w:val="00AC1100"/>
    <w:rsid w:val="00AC5D91"/>
    <w:rsid w:val="00AC71AF"/>
    <w:rsid w:val="00AD67A0"/>
    <w:rsid w:val="00AF51A2"/>
    <w:rsid w:val="00AF66D1"/>
    <w:rsid w:val="00B0140B"/>
    <w:rsid w:val="00B127BF"/>
    <w:rsid w:val="00B13F50"/>
    <w:rsid w:val="00B226DA"/>
    <w:rsid w:val="00B33695"/>
    <w:rsid w:val="00B35E12"/>
    <w:rsid w:val="00B51413"/>
    <w:rsid w:val="00B6568D"/>
    <w:rsid w:val="00B7171F"/>
    <w:rsid w:val="00B756CB"/>
    <w:rsid w:val="00B814F5"/>
    <w:rsid w:val="00B8777C"/>
    <w:rsid w:val="00B94239"/>
    <w:rsid w:val="00B94A7B"/>
    <w:rsid w:val="00B96395"/>
    <w:rsid w:val="00BA7818"/>
    <w:rsid w:val="00BB1C9B"/>
    <w:rsid w:val="00BD7553"/>
    <w:rsid w:val="00BE197C"/>
    <w:rsid w:val="00C266AC"/>
    <w:rsid w:val="00C34F85"/>
    <w:rsid w:val="00C43F89"/>
    <w:rsid w:val="00C44369"/>
    <w:rsid w:val="00C50D44"/>
    <w:rsid w:val="00C7035A"/>
    <w:rsid w:val="00C7371C"/>
    <w:rsid w:val="00C83074"/>
    <w:rsid w:val="00C830E2"/>
    <w:rsid w:val="00C90D05"/>
    <w:rsid w:val="00CA655C"/>
    <w:rsid w:val="00CA7728"/>
    <w:rsid w:val="00CB4A11"/>
    <w:rsid w:val="00CC1895"/>
    <w:rsid w:val="00CC2D0F"/>
    <w:rsid w:val="00CC6CE0"/>
    <w:rsid w:val="00CC71B1"/>
    <w:rsid w:val="00CD47EA"/>
    <w:rsid w:val="00CD6AFB"/>
    <w:rsid w:val="00CE16BE"/>
    <w:rsid w:val="00CE36DD"/>
    <w:rsid w:val="00CE5134"/>
    <w:rsid w:val="00CE562F"/>
    <w:rsid w:val="00CF72EF"/>
    <w:rsid w:val="00D0646C"/>
    <w:rsid w:val="00D20D01"/>
    <w:rsid w:val="00D275DA"/>
    <w:rsid w:val="00D301DD"/>
    <w:rsid w:val="00D33E7C"/>
    <w:rsid w:val="00D35ADB"/>
    <w:rsid w:val="00D552F4"/>
    <w:rsid w:val="00D615DB"/>
    <w:rsid w:val="00D753DC"/>
    <w:rsid w:val="00D80033"/>
    <w:rsid w:val="00D84CA7"/>
    <w:rsid w:val="00D92742"/>
    <w:rsid w:val="00D93274"/>
    <w:rsid w:val="00D93509"/>
    <w:rsid w:val="00DA37F7"/>
    <w:rsid w:val="00DA4691"/>
    <w:rsid w:val="00DA6EFE"/>
    <w:rsid w:val="00DB350C"/>
    <w:rsid w:val="00DC04AA"/>
    <w:rsid w:val="00DD2143"/>
    <w:rsid w:val="00DE0789"/>
    <w:rsid w:val="00DF2F5E"/>
    <w:rsid w:val="00DF52A4"/>
    <w:rsid w:val="00E03D64"/>
    <w:rsid w:val="00E242F0"/>
    <w:rsid w:val="00E3751D"/>
    <w:rsid w:val="00E41BBE"/>
    <w:rsid w:val="00E44FFD"/>
    <w:rsid w:val="00E50B29"/>
    <w:rsid w:val="00E841CA"/>
    <w:rsid w:val="00EA14F1"/>
    <w:rsid w:val="00EA5271"/>
    <w:rsid w:val="00EA5316"/>
    <w:rsid w:val="00EB4815"/>
    <w:rsid w:val="00EC6EBD"/>
    <w:rsid w:val="00ED0BA4"/>
    <w:rsid w:val="00EE231A"/>
    <w:rsid w:val="00F032E6"/>
    <w:rsid w:val="00F03F68"/>
    <w:rsid w:val="00F04640"/>
    <w:rsid w:val="00F06CD3"/>
    <w:rsid w:val="00F10A19"/>
    <w:rsid w:val="00F14A4C"/>
    <w:rsid w:val="00F17328"/>
    <w:rsid w:val="00F176BA"/>
    <w:rsid w:val="00F30AAE"/>
    <w:rsid w:val="00F30E5C"/>
    <w:rsid w:val="00F317FF"/>
    <w:rsid w:val="00F5510E"/>
    <w:rsid w:val="00F66E96"/>
    <w:rsid w:val="00F934B2"/>
    <w:rsid w:val="00F95720"/>
    <w:rsid w:val="00FA0353"/>
    <w:rsid w:val="00FA5A97"/>
    <w:rsid w:val="00FA7C1F"/>
    <w:rsid w:val="00FC0DAB"/>
    <w:rsid w:val="00FC33A0"/>
    <w:rsid w:val="00FC4A76"/>
    <w:rsid w:val="00FC7D57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5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2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66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66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66AC"/>
  </w:style>
  <w:style w:type="character" w:styleId="Hyperlink">
    <w:name w:val="Hyperlink"/>
    <w:basedOn w:val="DefaultParagraphFont"/>
    <w:rsid w:val="00883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21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F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F484-EE83-4B10-A6AF-43D8524E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830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CONTROL AND PREVENTION PROGRAM</vt:lpstr>
    </vt:vector>
  </TitlesOfParts>
  <Company>LAC - DHS - PH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CONTROL AND PREVENTION PROGRAM</dc:title>
  <dc:subject/>
  <dc:creator>chrreyes</dc:creator>
  <cp:keywords/>
  <dc:description/>
  <cp:lastModifiedBy>Michelle Gibson</cp:lastModifiedBy>
  <cp:revision>19</cp:revision>
  <cp:lastPrinted>2012-01-11T16:09:00Z</cp:lastPrinted>
  <dcterms:created xsi:type="dcterms:W3CDTF">2011-10-07T16:42:00Z</dcterms:created>
  <dcterms:modified xsi:type="dcterms:W3CDTF">2012-01-13T16:02:00Z</dcterms:modified>
</cp:coreProperties>
</file>