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B0" w:rsidRDefault="00750AD2" w:rsidP="00750AD2">
      <w:pPr>
        <w:jc w:val="center"/>
        <w:rPr>
          <w:b/>
          <w:sz w:val="28"/>
          <w:szCs w:val="28"/>
        </w:rPr>
      </w:pPr>
      <w:r w:rsidRPr="00750AD2">
        <w:rPr>
          <w:b/>
          <w:sz w:val="28"/>
          <w:szCs w:val="28"/>
        </w:rPr>
        <w:t>MAT Flow/Protocol</w:t>
      </w:r>
    </w:p>
    <w:p w:rsidR="00750AD2" w:rsidRDefault="002E741C" w:rsidP="00750AD2">
      <w:pPr>
        <w:rPr>
          <w:sz w:val="24"/>
          <w:szCs w:val="24"/>
        </w:rPr>
      </w:pPr>
      <w:r>
        <w:rPr>
          <w:b/>
          <w:sz w:val="28"/>
          <w:szCs w:val="28"/>
        </w:rPr>
        <w:t>Program PC-B</w:t>
      </w:r>
    </w:p>
    <w:p w:rsidR="00750AD2" w:rsidRPr="00750AD2" w:rsidRDefault="002E741C" w:rsidP="00434E1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Program PC-B</w:t>
      </w:r>
      <w:r w:rsidR="00750AD2" w:rsidRPr="00750AD2">
        <w:rPr>
          <w:sz w:val="24"/>
          <w:szCs w:val="24"/>
        </w:rPr>
        <w:t xml:space="preserve"> </w:t>
      </w:r>
      <w:r w:rsidR="008C2DB5">
        <w:rPr>
          <w:sz w:val="24"/>
          <w:szCs w:val="24"/>
        </w:rPr>
        <w:t>o</w:t>
      </w:r>
      <w:r w:rsidR="00750AD2" w:rsidRPr="00750AD2">
        <w:rPr>
          <w:sz w:val="24"/>
          <w:szCs w:val="24"/>
        </w:rPr>
        <w:t xml:space="preserve">utreaches to opioid users (300 </w:t>
      </w:r>
      <w:r w:rsidR="00F81D71">
        <w:rPr>
          <w:sz w:val="24"/>
          <w:szCs w:val="24"/>
        </w:rPr>
        <w:t xml:space="preserve">in </w:t>
      </w:r>
      <w:r w:rsidR="00750AD2" w:rsidRPr="00750AD2">
        <w:rPr>
          <w:sz w:val="24"/>
          <w:szCs w:val="24"/>
        </w:rPr>
        <w:t xml:space="preserve">year 1, 400 </w:t>
      </w:r>
      <w:r w:rsidR="00F81D71">
        <w:rPr>
          <w:sz w:val="24"/>
          <w:szCs w:val="24"/>
        </w:rPr>
        <w:t xml:space="preserve">in </w:t>
      </w:r>
      <w:r w:rsidR="00750AD2" w:rsidRPr="00750AD2">
        <w:rPr>
          <w:sz w:val="24"/>
          <w:szCs w:val="24"/>
        </w:rPr>
        <w:t>year 2)</w:t>
      </w:r>
    </w:p>
    <w:p w:rsidR="00750AD2" w:rsidRPr="00750AD2" w:rsidRDefault="002E741C" w:rsidP="00434E1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4"/>
          <w:szCs w:val="24"/>
        </w:rPr>
        <w:t>Program PC-B</w:t>
      </w:r>
      <w:r w:rsidR="00750AD2" w:rsidRPr="00750AD2">
        <w:rPr>
          <w:sz w:val="24"/>
          <w:szCs w:val="24"/>
        </w:rPr>
        <w:t xml:space="preserve"> Identifies potential MAT Client.</w:t>
      </w:r>
    </w:p>
    <w:p w:rsidR="00434E15" w:rsidRPr="00434E15" w:rsidRDefault="002E741C" w:rsidP="00434E1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Program PC-B</w:t>
      </w:r>
      <w:r w:rsidR="00434E15">
        <w:rPr>
          <w:sz w:val="24"/>
          <w:szCs w:val="24"/>
        </w:rPr>
        <w:t xml:space="preserve"> P</w:t>
      </w:r>
      <w:r w:rsidR="00EC3652">
        <w:rPr>
          <w:sz w:val="24"/>
          <w:szCs w:val="24"/>
        </w:rPr>
        <w:t xml:space="preserve">eer </w:t>
      </w:r>
      <w:r w:rsidR="00434E15">
        <w:rPr>
          <w:sz w:val="24"/>
          <w:szCs w:val="24"/>
        </w:rPr>
        <w:t>N</w:t>
      </w:r>
      <w:r w:rsidR="00EC3652">
        <w:rPr>
          <w:sz w:val="24"/>
          <w:szCs w:val="24"/>
        </w:rPr>
        <w:t>avigator (PN)</w:t>
      </w:r>
      <w:r w:rsidR="00434E15">
        <w:rPr>
          <w:sz w:val="24"/>
          <w:szCs w:val="24"/>
        </w:rPr>
        <w:t xml:space="preserve"> initiates </w:t>
      </w:r>
      <w:r w:rsidR="00434E15" w:rsidRPr="00434E15">
        <w:rPr>
          <w:sz w:val="24"/>
          <w:szCs w:val="24"/>
        </w:rPr>
        <w:t xml:space="preserve">Opiate Dependence Worksheet/ Client Self Report </w:t>
      </w:r>
    </w:p>
    <w:p w:rsidR="00750AD2" w:rsidRDefault="002E741C" w:rsidP="00434E1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Program PC-B</w:t>
      </w:r>
      <w:r w:rsidR="009F4ED0" w:rsidRPr="00750AD2">
        <w:rPr>
          <w:sz w:val="24"/>
          <w:szCs w:val="24"/>
        </w:rPr>
        <w:t xml:space="preserve"> </w:t>
      </w:r>
      <w:r w:rsidR="00EC3652">
        <w:rPr>
          <w:sz w:val="24"/>
          <w:szCs w:val="24"/>
        </w:rPr>
        <w:t>PN</w:t>
      </w:r>
      <w:r w:rsidR="00750AD2" w:rsidRPr="00C50C39">
        <w:rPr>
          <w:sz w:val="24"/>
          <w:szCs w:val="24"/>
        </w:rPr>
        <w:t xml:space="preserve"> provides client with registration packet and refers to </w:t>
      </w:r>
      <w:r>
        <w:rPr>
          <w:b/>
          <w:sz w:val="24"/>
          <w:szCs w:val="24"/>
        </w:rPr>
        <w:t>Program PC-B</w:t>
      </w:r>
      <w:r w:rsidR="009F4ED0" w:rsidRPr="00750AD2">
        <w:rPr>
          <w:sz w:val="24"/>
          <w:szCs w:val="24"/>
        </w:rPr>
        <w:t xml:space="preserve"> </w:t>
      </w:r>
      <w:r w:rsidR="00EC3652">
        <w:rPr>
          <w:sz w:val="24"/>
          <w:szCs w:val="24"/>
        </w:rPr>
        <w:t>for registration and financial screening.</w:t>
      </w:r>
    </w:p>
    <w:p w:rsidR="00C50C39" w:rsidRDefault="002E741C" w:rsidP="00434E1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Program PC-B</w:t>
      </w:r>
      <w:r w:rsidR="00EC3652">
        <w:rPr>
          <w:sz w:val="24"/>
          <w:szCs w:val="24"/>
        </w:rPr>
        <w:t xml:space="preserve"> PN follows client until they are referred to provider, then soft handoff is made to </w:t>
      </w:r>
      <w:r>
        <w:rPr>
          <w:b/>
          <w:sz w:val="24"/>
          <w:szCs w:val="24"/>
        </w:rPr>
        <w:t>Program PC-B</w:t>
      </w:r>
      <w:r w:rsidR="00EC3652">
        <w:rPr>
          <w:sz w:val="24"/>
          <w:szCs w:val="24"/>
        </w:rPr>
        <w:t xml:space="preserve"> PN</w:t>
      </w:r>
    </w:p>
    <w:p w:rsidR="00C50C39" w:rsidRDefault="002E741C" w:rsidP="00434E1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Program PC-B</w:t>
      </w:r>
      <w:r w:rsidR="00C50C39" w:rsidRPr="00C50C39">
        <w:rPr>
          <w:sz w:val="24"/>
          <w:szCs w:val="24"/>
        </w:rPr>
        <w:t xml:space="preserve"> PN </w:t>
      </w:r>
      <w:r w:rsidR="00434E15" w:rsidRPr="00434E15">
        <w:rPr>
          <w:sz w:val="24"/>
          <w:szCs w:val="24"/>
        </w:rPr>
        <w:t>refers and assist client with Financial</w:t>
      </w:r>
      <w:r w:rsidR="00C50C39" w:rsidRPr="00C50C39">
        <w:rPr>
          <w:sz w:val="24"/>
          <w:szCs w:val="24"/>
        </w:rPr>
        <w:t xml:space="preserve"> Screening</w:t>
      </w:r>
      <w:r w:rsidR="00F81D71">
        <w:rPr>
          <w:sz w:val="24"/>
          <w:szCs w:val="24"/>
        </w:rPr>
        <w:t xml:space="preserve"> (skip to Clinic A)</w:t>
      </w:r>
    </w:p>
    <w:p w:rsidR="00434E15" w:rsidRDefault="00F81D71" w:rsidP="00434E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Existing Clients </w:t>
      </w:r>
    </w:p>
    <w:p w:rsidR="00F81D71" w:rsidRDefault="00F81D71" w:rsidP="00F81D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Clinic/Provider identifies potential MAT Client </w:t>
      </w:r>
    </w:p>
    <w:p w:rsidR="00F81D71" w:rsidRDefault="00F81D71" w:rsidP="00F81D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Refers client to PCM or </w:t>
      </w:r>
      <w:r w:rsidR="002E741C">
        <w:rPr>
          <w:b/>
          <w:sz w:val="24"/>
          <w:szCs w:val="24"/>
        </w:rPr>
        <w:t>Program PC-B</w:t>
      </w:r>
      <w:r>
        <w:rPr>
          <w:sz w:val="24"/>
          <w:szCs w:val="24"/>
        </w:rPr>
        <w:t xml:space="preserve"> PN</w:t>
      </w:r>
    </w:p>
    <w:p w:rsidR="00F81D71" w:rsidRPr="00434E15" w:rsidRDefault="00F81D71" w:rsidP="00434E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Clinic </w:t>
      </w:r>
      <w:bookmarkStart w:id="0" w:name="_GoBack"/>
      <w:bookmarkEnd w:id="0"/>
    </w:p>
    <w:p w:rsidR="00750AD2" w:rsidRDefault="002E741C" w:rsidP="00F81D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Program PC-B</w:t>
      </w:r>
      <w:r w:rsidR="00C50C39">
        <w:rPr>
          <w:sz w:val="24"/>
          <w:szCs w:val="24"/>
        </w:rPr>
        <w:t xml:space="preserve"> PN performs SBIRT</w:t>
      </w:r>
      <w:r w:rsidR="00434E15">
        <w:rPr>
          <w:sz w:val="24"/>
          <w:szCs w:val="24"/>
        </w:rPr>
        <w:t xml:space="preserve"> and/or reviews </w:t>
      </w:r>
      <w:r w:rsidR="00434E15" w:rsidRPr="00434E15">
        <w:rPr>
          <w:sz w:val="24"/>
          <w:szCs w:val="24"/>
        </w:rPr>
        <w:t>Opiate Dependence Worksheet/ Client Self Report</w:t>
      </w:r>
    </w:p>
    <w:p w:rsidR="00C50C39" w:rsidRDefault="002E741C" w:rsidP="00F81D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Program PC-B</w:t>
      </w:r>
      <w:r w:rsidR="009F4ED0" w:rsidRPr="00750AD2">
        <w:rPr>
          <w:sz w:val="24"/>
          <w:szCs w:val="24"/>
        </w:rPr>
        <w:t xml:space="preserve"> </w:t>
      </w:r>
      <w:r w:rsidR="00C50C39">
        <w:rPr>
          <w:sz w:val="24"/>
          <w:szCs w:val="24"/>
        </w:rPr>
        <w:t>PN refers client to LCSW</w:t>
      </w:r>
    </w:p>
    <w:p w:rsidR="00C50C39" w:rsidRDefault="00C50C39" w:rsidP="00F81D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LCSW Conducts SU Assessment/ Opioid Assessment </w:t>
      </w:r>
    </w:p>
    <w:p w:rsidR="00C50C39" w:rsidRDefault="00C50C39" w:rsidP="00F81D7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Determines client readiness and appropriateness for MAT.</w:t>
      </w:r>
    </w:p>
    <w:p w:rsidR="00C50C39" w:rsidRDefault="00C50C39" w:rsidP="00F81D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Refers client to Provider and/or Mental Health Services </w:t>
      </w:r>
    </w:p>
    <w:p w:rsidR="00A62CCA" w:rsidRDefault="00A62CCA" w:rsidP="00F81D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Provider/ MHS</w:t>
      </w:r>
    </w:p>
    <w:p w:rsidR="00434E15" w:rsidRDefault="00A62CCA" w:rsidP="00F81D7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34E15">
        <w:rPr>
          <w:sz w:val="24"/>
          <w:szCs w:val="24"/>
        </w:rPr>
        <w:t>Provider conducts</w:t>
      </w:r>
      <w:r w:rsidR="00434E15">
        <w:rPr>
          <w:sz w:val="24"/>
          <w:szCs w:val="24"/>
        </w:rPr>
        <w:t xml:space="preserve"> MAT protocols</w:t>
      </w:r>
    </w:p>
    <w:p w:rsidR="00A62CCA" w:rsidRPr="00434E15" w:rsidRDefault="00A62CCA" w:rsidP="00F81D7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34E15">
        <w:rPr>
          <w:sz w:val="24"/>
          <w:szCs w:val="24"/>
        </w:rPr>
        <w:t xml:space="preserve">Writes script and client picks up script from pharmacy </w:t>
      </w:r>
    </w:p>
    <w:p w:rsidR="00A62CCA" w:rsidRDefault="00A62CCA" w:rsidP="00F81D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MHS conducts FCA </w:t>
      </w:r>
    </w:p>
    <w:p w:rsidR="00A62CCA" w:rsidRDefault="00A62CCA" w:rsidP="00F81D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Places client in appropriate level of service.</w:t>
      </w:r>
    </w:p>
    <w:p w:rsidR="00A62CCA" w:rsidRDefault="00A62CCA" w:rsidP="00F81D7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outpatient </w:t>
      </w:r>
    </w:p>
    <w:p w:rsidR="00A62CCA" w:rsidRDefault="00A62CCA" w:rsidP="00F81D7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harm reduction</w:t>
      </w:r>
    </w:p>
    <w:p w:rsidR="00A62CCA" w:rsidRDefault="00A62CCA" w:rsidP="00F81D7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brief SU Counseling </w:t>
      </w:r>
    </w:p>
    <w:p w:rsidR="00A62CCA" w:rsidRDefault="002E741C" w:rsidP="00F81D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Program PC-B</w:t>
      </w:r>
      <w:r w:rsidR="00A62CCA">
        <w:rPr>
          <w:sz w:val="24"/>
          <w:szCs w:val="24"/>
        </w:rPr>
        <w:t xml:space="preserve"> PN follow client through their MAT Treatment.</w:t>
      </w:r>
    </w:p>
    <w:p w:rsidR="00A62CCA" w:rsidRDefault="00A62CCA" w:rsidP="00F81D7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Daily calls during induction period. </w:t>
      </w:r>
    </w:p>
    <w:p w:rsidR="00A62CCA" w:rsidRDefault="00A62CCA" w:rsidP="00F81D7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Weekly touch basis. </w:t>
      </w:r>
    </w:p>
    <w:p w:rsidR="00A62CCA" w:rsidRDefault="00A62CCA" w:rsidP="00F81D7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Provide brief SU Treatment. </w:t>
      </w:r>
    </w:p>
    <w:p w:rsidR="00A62CCA" w:rsidRDefault="00A62CCA" w:rsidP="00F81D7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Provide case management</w:t>
      </w:r>
    </w:p>
    <w:p w:rsidR="00A62CCA" w:rsidRPr="00F4512F" w:rsidRDefault="00A62CCA" w:rsidP="00D52A1F">
      <w:pPr>
        <w:pStyle w:val="ListParagraph"/>
        <w:numPr>
          <w:ilvl w:val="1"/>
          <w:numId w:val="5"/>
        </w:numPr>
        <w:ind w:left="720"/>
        <w:rPr>
          <w:sz w:val="24"/>
          <w:szCs w:val="24"/>
        </w:rPr>
      </w:pPr>
      <w:r w:rsidRPr="009F4ED0">
        <w:rPr>
          <w:sz w:val="24"/>
          <w:szCs w:val="24"/>
        </w:rPr>
        <w:t>Retention of client in car</w:t>
      </w:r>
      <w:r w:rsidR="00434E15" w:rsidRPr="009F4ED0">
        <w:rPr>
          <w:sz w:val="24"/>
          <w:szCs w:val="24"/>
        </w:rPr>
        <w:t>e</w:t>
      </w:r>
    </w:p>
    <w:sectPr w:rsidR="00A62CCA" w:rsidRPr="00F45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E7D90"/>
    <w:multiLevelType w:val="hybridMultilevel"/>
    <w:tmpl w:val="B83A3FC8"/>
    <w:lvl w:ilvl="0" w:tplc="E66C64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0A2B22"/>
    <w:multiLevelType w:val="hybridMultilevel"/>
    <w:tmpl w:val="BEAEB5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B0BB9"/>
    <w:multiLevelType w:val="hybridMultilevel"/>
    <w:tmpl w:val="D46E0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E0AF6"/>
    <w:multiLevelType w:val="hybridMultilevel"/>
    <w:tmpl w:val="14623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6C60"/>
    <w:multiLevelType w:val="hybridMultilevel"/>
    <w:tmpl w:val="F6B4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D2"/>
    <w:rsid w:val="001121B0"/>
    <w:rsid w:val="002E741C"/>
    <w:rsid w:val="00381A6F"/>
    <w:rsid w:val="00434E15"/>
    <w:rsid w:val="00750AD2"/>
    <w:rsid w:val="008C2DB5"/>
    <w:rsid w:val="009F4ED0"/>
    <w:rsid w:val="00A62CCA"/>
    <w:rsid w:val="00C50C39"/>
    <w:rsid w:val="00EC3652"/>
    <w:rsid w:val="00F4512F"/>
    <w:rsid w:val="00F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07443-9F04-47A4-9F5D-2187EB93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Rizzo, LMFT, CSAC</dc:creator>
  <cp:keywords/>
  <dc:description/>
  <cp:lastModifiedBy>Sarah Cousins</cp:lastModifiedBy>
  <cp:revision>3</cp:revision>
  <dcterms:created xsi:type="dcterms:W3CDTF">2017-08-10T23:57:00Z</dcterms:created>
  <dcterms:modified xsi:type="dcterms:W3CDTF">2017-12-12T19:46:00Z</dcterms:modified>
</cp:coreProperties>
</file>